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DABD72" w14:textId="4C3F77AF" w:rsidR="001D1C09" w:rsidRPr="003B0187" w:rsidRDefault="00F64CC2" w:rsidP="00D77EE8">
      <w:pPr>
        <w:pStyle w:val="1aMaintitle"/>
        <w:rPr>
          <w:lang w:val="es-ES_tradnl"/>
        </w:rPr>
      </w:pPr>
      <w:r w:rsidRPr="003B0187">
        <w:rPr>
          <w:lang w:val="es-ES_tradnl"/>
        </w:rPr>
        <w:t>rúbrica del plan comercial de la AM</w:t>
      </w:r>
    </w:p>
    <w:p w14:paraId="33AFA226" w14:textId="72FC7DD3" w:rsidR="001E0951" w:rsidRPr="003B0187" w:rsidRDefault="00F64CC2" w:rsidP="001D1C09">
      <w:pPr>
        <w:pStyle w:val="1bSub-title"/>
        <w:rPr>
          <w:sz w:val="22"/>
          <w:szCs w:val="20"/>
          <w:lang w:val="es-ES_tradnl"/>
        </w:rPr>
      </w:pPr>
      <w:r w:rsidRPr="003B0187">
        <w:rPr>
          <w:sz w:val="22"/>
          <w:szCs w:val="20"/>
          <w:lang w:val="es-ES_tradnl"/>
        </w:rPr>
        <w:t xml:space="preserve"> - instrucciones y guía -</w:t>
      </w:r>
    </w:p>
    <w:p w14:paraId="67F78DB5" w14:textId="34B768F1" w:rsidR="00E57D6E" w:rsidRPr="003B0187" w:rsidRDefault="00F64CC2" w:rsidP="008B1E98">
      <w:pPr>
        <w:pStyle w:val="2bSub-title"/>
        <w:rPr>
          <w:lang w:val="es-ES_tradnl"/>
        </w:rPr>
      </w:pPr>
      <w:r w:rsidRPr="003B0187">
        <w:rPr>
          <w:lang w:val="es-ES_tradnl"/>
        </w:rPr>
        <w:t>Objetivo</w:t>
      </w:r>
    </w:p>
    <w:p w14:paraId="2862F62E" w14:textId="6C953136" w:rsidR="00891D6B" w:rsidRPr="003B0187" w:rsidRDefault="00F64CC2" w:rsidP="003B0187">
      <w:pPr>
        <w:pStyle w:val="0Bodytext"/>
        <w:jc w:val="both"/>
        <w:rPr>
          <w:b/>
          <w:bCs/>
          <w:lang w:val="es-ES_tradnl"/>
        </w:rPr>
      </w:pPr>
      <w:r w:rsidRPr="003B0187">
        <w:rPr>
          <w:lang w:val="es-ES_tradnl"/>
        </w:rPr>
        <w:t>El equipo de revisión técnica evaluará los planes comerciales de la AM mediante una rúbrica estándar, que ayudará a determinar de manera eficiente y justa si una AM debe recibir su Cifra de planificación indicativa (Indicative Planning Figure) en su totali</w:t>
      </w:r>
      <w:r w:rsidRPr="003B0187">
        <w:rPr>
          <w:lang w:val="es-ES_tradnl"/>
        </w:rPr>
        <w:t xml:space="preserve">dad. </w:t>
      </w:r>
      <w:r w:rsidR="00C52A1E" w:rsidRPr="003B0187">
        <w:rPr>
          <w:b/>
          <w:bCs/>
          <w:lang w:val="es-ES_tradnl"/>
        </w:rPr>
        <w:t xml:space="preserve">Como recordatorio, el equipo de revisión técnica espera aprobar el 80 % de los planes sin modificaciones, y aprobar planes adicionales una vez hechas las modificaciones. Las reducciones a las IPF solo se utilizan cuando una AM no puede realizar o no realizará los cambios que el TRT recomienda. </w:t>
      </w:r>
    </w:p>
    <w:p w14:paraId="69D5E5B1" w14:textId="56EA9C2E" w:rsidR="004D7862" w:rsidRPr="003B0187" w:rsidRDefault="00F64CC2" w:rsidP="00BD5659">
      <w:pPr>
        <w:pStyle w:val="2bSub-title"/>
        <w:rPr>
          <w:lang w:val="es-ES_tradnl"/>
        </w:rPr>
      </w:pPr>
      <w:r w:rsidRPr="003B0187">
        <w:rPr>
          <w:lang w:val="es-ES_tradnl"/>
        </w:rPr>
        <w:t>Criterios</w:t>
      </w:r>
    </w:p>
    <w:p w14:paraId="5BE7F048" w14:textId="4A7FAF9F" w:rsidR="007E5706" w:rsidRPr="003B0187" w:rsidRDefault="00F64CC2" w:rsidP="003B0187">
      <w:pPr>
        <w:pStyle w:val="0Bodytext"/>
        <w:jc w:val="both"/>
        <w:rPr>
          <w:lang w:val="es-ES_tradnl"/>
        </w:rPr>
      </w:pPr>
      <w:r w:rsidRPr="003B0187">
        <w:rPr>
          <w:lang w:val="es-ES_tradnl"/>
        </w:rPr>
        <w:t>La rúbrica se modela a partir de los criterios de evaluación del DAC de</w:t>
      </w:r>
      <w:r w:rsidR="003B0187">
        <w:rPr>
          <w:lang w:val="es-ES_tradnl"/>
        </w:rPr>
        <w:t xml:space="preserve"> </w:t>
      </w:r>
      <w:r w:rsidRPr="003B0187">
        <w:rPr>
          <w:lang w:val="es-ES_tradnl"/>
        </w:rPr>
        <w:t>l</w:t>
      </w:r>
      <w:r w:rsidR="003B0187">
        <w:rPr>
          <w:lang w:val="es-ES_tradnl"/>
        </w:rPr>
        <w:t>a</w:t>
      </w:r>
      <w:r w:rsidRPr="003B0187">
        <w:rPr>
          <w:lang w:val="es-ES_tradnl"/>
        </w:rPr>
        <w:t xml:space="preserve"> OECD, que incluye los siguientes puntos:  </w:t>
      </w:r>
    </w:p>
    <w:p w14:paraId="586BDBA3" w14:textId="2CCA353A" w:rsidR="00751953" w:rsidRPr="003B0187" w:rsidRDefault="00F64CC2" w:rsidP="003B0187">
      <w:pPr>
        <w:pStyle w:val="3aBullets"/>
        <w:jc w:val="both"/>
        <w:rPr>
          <w:lang w:val="es-ES_tradnl"/>
        </w:rPr>
      </w:pPr>
      <w:r w:rsidRPr="003B0187">
        <w:rPr>
          <w:lang w:val="es-ES_tradnl"/>
        </w:rPr>
        <w:t>Relevancia: el alcance hasta el que los objetivos y el diseño de intervención respond</w:t>
      </w:r>
      <w:r w:rsidRPr="003B0187">
        <w:rPr>
          <w:lang w:val="es-ES_tradnl"/>
        </w:rPr>
        <w:t>en a las necesidades, políticas y prioridades globales, del país y del socio o la institución de los beneficiarios, y siguen haciéndolo si las circunstancias cambian</w:t>
      </w:r>
    </w:p>
    <w:p w14:paraId="37B09AE7" w14:textId="3E26EC55" w:rsidR="007800E4" w:rsidRPr="003B0187" w:rsidRDefault="00F64CC2" w:rsidP="003B0187">
      <w:pPr>
        <w:pStyle w:val="3aBullets"/>
        <w:jc w:val="both"/>
        <w:rPr>
          <w:lang w:val="es-ES_tradnl"/>
        </w:rPr>
      </w:pPr>
      <w:r w:rsidRPr="003B0187">
        <w:rPr>
          <w:lang w:val="es-ES_tradnl"/>
        </w:rPr>
        <w:t>Coherencia: la compatibilidad de la intervención con otras intervenciones en un país, un s</w:t>
      </w:r>
      <w:r w:rsidRPr="003B0187">
        <w:rPr>
          <w:lang w:val="es-ES_tradnl"/>
        </w:rPr>
        <w:t>ector o una institución</w:t>
      </w:r>
    </w:p>
    <w:p w14:paraId="69352B4B" w14:textId="4CBE400D" w:rsidR="00C25E66" w:rsidRPr="003B0187" w:rsidRDefault="00F64CC2" w:rsidP="003B0187">
      <w:pPr>
        <w:pStyle w:val="3aBullets"/>
        <w:jc w:val="both"/>
        <w:rPr>
          <w:lang w:val="es-ES_tradnl"/>
        </w:rPr>
      </w:pPr>
      <w:r w:rsidRPr="003B0187">
        <w:rPr>
          <w:lang w:val="es-ES_tradnl"/>
        </w:rPr>
        <w:t>Eficacia: el alcance en el que la intervención se logra, o se espera que se logre, sus objetivos, y sus resultados, incluso resultados diferenciales entre los grupos</w:t>
      </w:r>
    </w:p>
    <w:p w14:paraId="10711991" w14:textId="438082C8" w:rsidR="00C25E66" w:rsidRPr="003B0187" w:rsidRDefault="00F64CC2" w:rsidP="003B0187">
      <w:pPr>
        <w:pStyle w:val="3aBullets"/>
        <w:jc w:val="both"/>
        <w:rPr>
          <w:lang w:val="es-ES_tradnl"/>
        </w:rPr>
      </w:pPr>
      <w:r w:rsidRPr="003B0187">
        <w:rPr>
          <w:lang w:val="es-ES_tradnl"/>
        </w:rPr>
        <w:t>Eficiencia: el alcance en el que la intervención entrega, o probab</w:t>
      </w:r>
      <w:r w:rsidRPr="003B0187">
        <w:rPr>
          <w:lang w:val="es-ES_tradnl"/>
        </w:rPr>
        <w:t>lemente entregue, resultados de manera económica y oportuna</w:t>
      </w:r>
    </w:p>
    <w:p w14:paraId="3426041B" w14:textId="0F5BB869" w:rsidR="00C25E66" w:rsidRPr="003B0187" w:rsidRDefault="00F64CC2" w:rsidP="003B0187">
      <w:pPr>
        <w:pStyle w:val="3aBullets"/>
        <w:jc w:val="both"/>
        <w:rPr>
          <w:lang w:val="es-ES_tradnl"/>
        </w:rPr>
      </w:pPr>
      <w:r w:rsidRPr="003B0187">
        <w:rPr>
          <w:lang w:val="es-ES_tradnl"/>
        </w:rPr>
        <w:t>Impacto: el alcance en el que la intervención ha generado o espera generar efectos relevantes positivos o negativos, previstos o no previstos y de mayor nivel</w:t>
      </w:r>
    </w:p>
    <w:p w14:paraId="06A7C5E3" w14:textId="1F5EB53D" w:rsidR="00046833" w:rsidRPr="003B0187" w:rsidRDefault="00F64CC2" w:rsidP="003B0187">
      <w:pPr>
        <w:pStyle w:val="3aBullets"/>
        <w:jc w:val="both"/>
        <w:rPr>
          <w:lang w:val="es-ES_tradnl"/>
        </w:rPr>
      </w:pPr>
      <w:r w:rsidRPr="003B0187">
        <w:rPr>
          <w:lang w:val="es-ES_tradnl"/>
        </w:rPr>
        <w:t>Sustentabilidad: el alcance en el que</w:t>
      </w:r>
      <w:r w:rsidRPr="003B0187">
        <w:rPr>
          <w:lang w:val="es-ES_tradnl"/>
        </w:rPr>
        <w:t xml:space="preserve"> los beneficios netos de la intervención continúan, o probablemente continúen</w:t>
      </w:r>
    </w:p>
    <w:p w14:paraId="0793506A" w14:textId="3BBEC3E8" w:rsidR="00046833" w:rsidRPr="003B0187" w:rsidRDefault="00F64CC2" w:rsidP="00BD5659">
      <w:pPr>
        <w:pStyle w:val="2bSub-title"/>
        <w:rPr>
          <w:lang w:val="es-ES_tradnl"/>
        </w:rPr>
      </w:pPr>
      <w:r w:rsidRPr="003B0187">
        <w:rPr>
          <w:lang w:val="es-ES_tradnl"/>
        </w:rPr>
        <w:t>Puntuación del plan comercial</w:t>
      </w:r>
    </w:p>
    <w:p w14:paraId="3A5CB0E2" w14:textId="68A3CCF8" w:rsidR="00D02052" w:rsidRPr="003B0187" w:rsidRDefault="00F64CC2" w:rsidP="003B0187">
      <w:pPr>
        <w:pStyle w:val="0Bodytext"/>
        <w:jc w:val="both"/>
        <w:rPr>
          <w:lang w:val="es-ES_tradnl"/>
        </w:rPr>
      </w:pPr>
      <w:r w:rsidRPr="003B0187">
        <w:rPr>
          <w:lang w:val="es-ES_tradnl"/>
        </w:rPr>
        <w:t>El TRT puntuará cada plan comercial entre los criterios de la rúbrica, y le otorgará a cada criterio una puntuación de "3: satisfactorio", "2: algun</w:t>
      </w:r>
      <w:r w:rsidRPr="003B0187">
        <w:rPr>
          <w:lang w:val="es-ES_tradnl"/>
        </w:rPr>
        <w:t>as brechas" o "1: brechas considerables". La función del TRT es identificar problemas relevantes que muestren un uso ineficiente de fondos, pero que de otro modo no pidan a las AM cambios menores. La rúbrica final y los comentarios sobre los criterios indi</w:t>
      </w:r>
      <w:r w:rsidRPr="003B0187">
        <w:rPr>
          <w:lang w:val="es-ES_tradnl"/>
        </w:rPr>
        <w:t xml:space="preserve">viduales se compartirán con las AM con fines de transparencia. </w:t>
      </w:r>
    </w:p>
    <w:p w14:paraId="63D4A6F7" w14:textId="097D6EC4" w:rsidR="009D327C" w:rsidRPr="003B0187" w:rsidRDefault="00F64CC2" w:rsidP="003B0187">
      <w:pPr>
        <w:pStyle w:val="0Bodytext"/>
        <w:jc w:val="both"/>
        <w:rPr>
          <w:b/>
          <w:bCs/>
          <w:lang w:val="es-ES_tradnl"/>
        </w:rPr>
      </w:pPr>
      <w:r w:rsidRPr="003B0187">
        <w:rPr>
          <w:b/>
          <w:bCs/>
          <w:lang w:val="es-ES_tradnl"/>
        </w:rPr>
        <w:t>Por ende, los planes comerciales que reciben una o más puntuaciones de "brechas considerables", o cuatro o más puntuaciones de "algunas brechas", recibirán comentarios del TRT y se los invitar</w:t>
      </w:r>
      <w:r w:rsidRPr="003B0187">
        <w:rPr>
          <w:b/>
          <w:bCs/>
          <w:lang w:val="es-ES_tradnl"/>
        </w:rPr>
        <w:t xml:space="preserve">á a presentar ediciones a su plan. Si sigue habiendo problemas una vez editados los planes, el TRT podría recomendar la reducción del financiamiento. </w:t>
      </w:r>
      <w:r w:rsidRPr="003B0187">
        <w:rPr>
          <w:lang w:val="es-ES_tradnl"/>
        </w:rPr>
        <w:t>Esperamos que no más del 20 % de los planes comerciales se rechacen, y que muchos de ellos luego reciban t</w:t>
      </w:r>
      <w:r w:rsidRPr="003B0187">
        <w:rPr>
          <w:lang w:val="es-ES_tradnl"/>
        </w:rPr>
        <w:t>otal financiación después de realizar los cambios solicitados.</w:t>
      </w:r>
    </w:p>
    <w:p w14:paraId="09A54DC9" w14:textId="57A2D5C8" w:rsidR="00CA7DD7" w:rsidRPr="003B0187" w:rsidRDefault="00F64CC2" w:rsidP="008A514D">
      <w:pPr>
        <w:pStyle w:val="2bSub-title"/>
        <w:rPr>
          <w:lang w:val="es-ES_tradnl"/>
        </w:rPr>
      </w:pPr>
      <w:r w:rsidRPr="003B0187">
        <w:rPr>
          <w:lang w:val="es-ES_tradnl"/>
        </w:rPr>
        <w:lastRenderedPageBreak/>
        <w:t>Consulta de la AM y el personal regional de este formulario</w:t>
      </w:r>
    </w:p>
    <w:p w14:paraId="27C2F587" w14:textId="77777777" w:rsidR="00920B88" w:rsidRPr="003B0187" w:rsidRDefault="00F64CC2" w:rsidP="003B0187">
      <w:pPr>
        <w:pStyle w:val="0Bodytext"/>
        <w:jc w:val="both"/>
        <w:rPr>
          <w:lang w:val="es-ES_tradnl"/>
        </w:rPr>
      </w:pPr>
      <w:r w:rsidRPr="003B0187">
        <w:rPr>
          <w:lang w:val="es-ES_tradnl"/>
        </w:rPr>
        <w:t>Este formulario pretende principalmente ser utilizado por el equipo de revisión técnica; se comparte con las AM y el personal de la S</w:t>
      </w:r>
      <w:r w:rsidRPr="003B0187">
        <w:rPr>
          <w:lang w:val="es-ES_tradnl"/>
        </w:rPr>
        <w:t xml:space="preserve">ecretaría regional con fines de transparencia, por lo que todas las partes son conscientes de los criterios utilizados para evaluar los planes comerciales. Sin embargo, no esperamos que las AM o el personal de la Secretaría lo complete. </w:t>
      </w:r>
    </w:p>
    <w:p w14:paraId="22F028C9" w14:textId="2A786AA2" w:rsidR="00E0426B" w:rsidRPr="003B0187" w:rsidRDefault="00F64CC2" w:rsidP="003B0187">
      <w:pPr>
        <w:pStyle w:val="0Bodytext"/>
        <w:jc w:val="both"/>
        <w:rPr>
          <w:lang w:val="es-ES_tradnl"/>
        </w:rPr>
      </w:pPr>
      <w:r w:rsidRPr="003B0187">
        <w:rPr>
          <w:lang w:val="es-ES_tradnl"/>
        </w:rPr>
        <w:t>En los pocos casos</w:t>
      </w:r>
      <w:r w:rsidRPr="003B0187">
        <w:rPr>
          <w:lang w:val="es-ES_tradnl"/>
        </w:rPr>
        <w:t xml:space="preserve"> donde el personal de la Secretaría regional tiene inquietudes relevantes acerca de un plan comercial o AM, pueden dejar que el equipo de revisión técnica sepa sobre qué criterios tienen inquietudes y cuál es la inquietud (por ejemplo, una inquietud acerca</w:t>
      </w:r>
      <w:r w:rsidRPr="003B0187">
        <w:rPr>
          <w:lang w:val="es-ES_tradnl"/>
        </w:rPr>
        <w:t xml:space="preserve"> de la sustentabilidad financiera, dado que la AM no trabaja activamente en la búsqueda de otros donantes). Estos comentarios, como los comentarios del TRT, se documentarán en la rúbrica y se compartirán con la AM con fines de transparencia para explicar l</w:t>
      </w:r>
      <w:r w:rsidRPr="003B0187">
        <w:rPr>
          <w:lang w:val="es-ES_tradnl"/>
        </w:rPr>
        <w:t>as decisiones de financiamiento. Si bien estos criterios pretenden abarcar la estrategia organizacional global, reconocemos que también pueden ser útiles como una manera de pensar acerca de la eficacia de proyectos importantes (por ejemplo, los criterios s</w:t>
      </w:r>
      <w:r w:rsidRPr="003B0187">
        <w:rPr>
          <w:lang w:val="es-ES_tradnl"/>
        </w:rPr>
        <w:t xml:space="preserve">obre la lógica del proyecto, la eficiencia en cuanto a costos, la lógica de gastos y los resultados del proyecto que pueden evaluar un proyecto individual). </w:t>
      </w:r>
    </w:p>
    <w:p w14:paraId="689F9F3E" w14:textId="3C2DCA67" w:rsidR="00F958AD" w:rsidRPr="003B0187" w:rsidRDefault="00F64CC2" w:rsidP="003B0187">
      <w:pPr>
        <w:pStyle w:val="0Bodytext"/>
        <w:jc w:val="both"/>
        <w:rPr>
          <w:lang w:val="es-ES_tradnl"/>
        </w:rPr>
      </w:pPr>
      <w:r w:rsidRPr="003B0187">
        <w:rPr>
          <w:lang w:val="es-ES_tradnl"/>
        </w:rPr>
        <w:t>Al igual que con todas las partes del nuevo proceso de asignación de la Corriente 1, el 2022 repre</w:t>
      </w:r>
      <w:r w:rsidR="003B0187">
        <w:rPr>
          <w:lang w:val="es-ES_tradnl"/>
        </w:rPr>
        <w:t>sentará</w:t>
      </w:r>
      <w:bookmarkStart w:id="0" w:name="_GoBack"/>
      <w:bookmarkEnd w:id="0"/>
      <w:r w:rsidRPr="003B0187">
        <w:rPr>
          <w:lang w:val="es-ES_tradnl"/>
        </w:rPr>
        <w:t xml:space="preserve"> un año piloto para probar el nuevo sistema y adaptarnos a él. Son bienvenidos sus perspectivas acerca de cómo transcurre el proceso este año, para poder tomar las lecciones aprendidas y modificar el proceso para el próximo ciclo.</w:t>
      </w:r>
    </w:p>
    <w:sectPr w:rsidR="00F958AD" w:rsidRPr="003B0187">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0F7372" w14:textId="77777777" w:rsidR="00F64CC2" w:rsidRDefault="00F64CC2">
      <w:pPr>
        <w:spacing w:after="0" w:line="240" w:lineRule="auto"/>
      </w:pPr>
      <w:r>
        <w:separator/>
      </w:r>
    </w:p>
  </w:endnote>
  <w:endnote w:type="continuationSeparator" w:id="0">
    <w:p w14:paraId="1D43EAA1" w14:textId="77777777" w:rsidR="00F64CC2" w:rsidRDefault="00F64C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游ゴシック Light">
    <w:panose1 w:val="00000000000000000000"/>
    <w:charset w:val="80"/>
    <w:family w:val="roman"/>
    <w:notTrueType/>
    <w:pitch w:val="default"/>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917EE7" w14:textId="77777777" w:rsidR="00F64CC2" w:rsidRDefault="00F64CC2">
      <w:pPr>
        <w:spacing w:after="0" w:line="240" w:lineRule="auto"/>
      </w:pPr>
      <w:r>
        <w:separator/>
      </w:r>
    </w:p>
  </w:footnote>
  <w:footnote w:type="continuationSeparator" w:id="0">
    <w:p w14:paraId="576240FE" w14:textId="77777777" w:rsidR="00F64CC2" w:rsidRDefault="00F64C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814673" w14:textId="3A3E2D26" w:rsidR="006E4CEE" w:rsidRPr="00395488" w:rsidRDefault="00F64CC2" w:rsidP="006E4CEE">
    <w:pPr>
      <w:pStyle w:val="Encabezado"/>
      <w:rPr>
        <w:rFonts w:ascii="Trebuchet MS" w:hAnsi="Trebuchet MS"/>
        <w:sz w:val="32"/>
        <w:szCs w:val="32"/>
      </w:rPr>
    </w:pPr>
    <w:r>
      <w:rPr>
        <w:rFonts w:ascii="Trebuchet MS" w:hAnsi="Trebuchet MS"/>
        <w:sz w:val="32"/>
        <w:szCs w:val="32"/>
        <w:lang w:val="es"/>
      </w:rPr>
      <w:t>BORRADOR</w:t>
    </w:r>
  </w:p>
  <w:p w14:paraId="09777135" w14:textId="77777777" w:rsidR="006E4CEE" w:rsidRDefault="006E4CE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99144A"/>
    <w:multiLevelType w:val="hybridMultilevel"/>
    <w:tmpl w:val="20A00604"/>
    <w:lvl w:ilvl="0" w:tplc="496AFCF6">
      <w:start w:val="1"/>
      <w:numFmt w:val="bullet"/>
      <w:lvlText w:val=""/>
      <w:lvlJc w:val="left"/>
      <w:pPr>
        <w:ind w:left="720" w:hanging="360"/>
      </w:pPr>
      <w:rPr>
        <w:rFonts w:ascii="Symbol" w:hAnsi="Symbol" w:hint="default"/>
      </w:rPr>
    </w:lvl>
    <w:lvl w:ilvl="1" w:tplc="31260672">
      <w:start w:val="1"/>
      <w:numFmt w:val="bullet"/>
      <w:lvlText w:val="o"/>
      <w:lvlJc w:val="left"/>
      <w:pPr>
        <w:ind w:left="1440" w:hanging="360"/>
      </w:pPr>
      <w:rPr>
        <w:rFonts w:ascii="Courier New" w:hAnsi="Courier New" w:cs="Courier New" w:hint="default"/>
      </w:rPr>
    </w:lvl>
    <w:lvl w:ilvl="2" w:tplc="8E30453E">
      <w:start w:val="1"/>
      <w:numFmt w:val="bullet"/>
      <w:lvlText w:val=""/>
      <w:lvlJc w:val="left"/>
      <w:pPr>
        <w:ind w:left="2160" w:hanging="360"/>
      </w:pPr>
      <w:rPr>
        <w:rFonts w:ascii="Wingdings" w:hAnsi="Wingdings" w:hint="default"/>
      </w:rPr>
    </w:lvl>
    <w:lvl w:ilvl="3" w:tplc="C2D034BE">
      <w:start w:val="1"/>
      <w:numFmt w:val="bullet"/>
      <w:lvlText w:val=""/>
      <w:lvlJc w:val="left"/>
      <w:pPr>
        <w:ind w:left="2880" w:hanging="360"/>
      </w:pPr>
      <w:rPr>
        <w:rFonts w:ascii="Symbol" w:hAnsi="Symbol" w:hint="default"/>
      </w:rPr>
    </w:lvl>
    <w:lvl w:ilvl="4" w:tplc="CC14AA34">
      <w:start w:val="1"/>
      <w:numFmt w:val="bullet"/>
      <w:lvlText w:val="o"/>
      <w:lvlJc w:val="left"/>
      <w:pPr>
        <w:ind w:left="3600" w:hanging="360"/>
      </w:pPr>
      <w:rPr>
        <w:rFonts w:ascii="Courier New" w:hAnsi="Courier New" w:cs="Courier New" w:hint="default"/>
      </w:rPr>
    </w:lvl>
    <w:lvl w:ilvl="5" w:tplc="04DCB264">
      <w:start w:val="1"/>
      <w:numFmt w:val="bullet"/>
      <w:lvlText w:val=""/>
      <w:lvlJc w:val="left"/>
      <w:pPr>
        <w:ind w:left="4320" w:hanging="360"/>
      </w:pPr>
      <w:rPr>
        <w:rFonts w:ascii="Wingdings" w:hAnsi="Wingdings" w:hint="default"/>
      </w:rPr>
    </w:lvl>
    <w:lvl w:ilvl="6" w:tplc="1FCC1F54">
      <w:start w:val="1"/>
      <w:numFmt w:val="bullet"/>
      <w:lvlText w:val=""/>
      <w:lvlJc w:val="left"/>
      <w:pPr>
        <w:ind w:left="5040" w:hanging="360"/>
      </w:pPr>
      <w:rPr>
        <w:rFonts w:ascii="Symbol" w:hAnsi="Symbol" w:hint="default"/>
      </w:rPr>
    </w:lvl>
    <w:lvl w:ilvl="7" w:tplc="223A54D4">
      <w:start w:val="1"/>
      <w:numFmt w:val="bullet"/>
      <w:lvlText w:val="o"/>
      <w:lvlJc w:val="left"/>
      <w:pPr>
        <w:ind w:left="5760" w:hanging="360"/>
      </w:pPr>
      <w:rPr>
        <w:rFonts w:ascii="Courier New" w:hAnsi="Courier New" w:cs="Courier New" w:hint="default"/>
      </w:rPr>
    </w:lvl>
    <w:lvl w:ilvl="8" w:tplc="C9E4DEDE">
      <w:start w:val="1"/>
      <w:numFmt w:val="bullet"/>
      <w:lvlText w:val=""/>
      <w:lvlJc w:val="left"/>
      <w:pPr>
        <w:ind w:left="6480" w:hanging="360"/>
      </w:pPr>
      <w:rPr>
        <w:rFonts w:ascii="Wingdings" w:hAnsi="Wingdings" w:hint="default"/>
      </w:rPr>
    </w:lvl>
  </w:abstractNum>
  <w:abstractNum w:abstractNumId="1">
    <w:nsid w:val="116E600C"/>
    <w:multiLevelType w:val="hybridMultilevel"/>
    <w:tmpl w:val="E9142122"/>
    <w:lvl w:ilvl="0" w:tplc="77E63B88">
      <w:start w:val="1"/>
      <w:numFmt w:val="decimal"/>
      <w:lvlText w:val="%1)"/>
      <w:lvlJc w:val="left"/>
      <w:pPr>
        <w:ind w:left="720" w:hanging="360"/>
      </w:pPr>
    </w:lvl>
    <w:lvl w:ilvl="1" w:tplc="5C3E5256">
      <w:start w:val="1"/>
      <w:numFmt w:val="lowerLetter"/>
      <w:lvlText w:val="%2."/>
      <w:lvlJc w:val="left"/>
      <w:pPr>
        <w:ind w:left="1440" w:hanging="360"/>
      </w:pPr>
    </w:lvl>
    <w:lvl w:ilvl="2" w:tplc="26A2A092">
      <w:start w:val="1"/>
      <w:numFmt w:val="lowerRoman"/>
      <w:lvlText w:val="%3."/>
      <w:lvlJc w:val="right"/>
      <w:pPr>
        <w:ind w:left="2160" w:hanging="180"/>
      </w:pPr>
    </w:lvl>
    <w:lvl w:ilvl="3" w:tplc="88C69DF0">
      <w:start w:val="1"/>
      <w:numFmt w:val="decimal"/>
      <w:lvlText w:val="%4."/>
      <w:lvlJc w:val="left"/>
      <w:pPr>
        <w:ind w:left="2880" w:hanging="360"/>
      </w:pPr>
    </w:lvl>
    <w:lvl w:ilvl="4" w:tplc="7D442262">
      <w:start w:val="1"/>
      <w:numFmt w:val="lowerLetter"/>
      <w:lvlText w:val="%5."/>
      <w:lvlJc w:val="left"/>
      <w:pPr>
        <w:ind w:left="3600" w:hanging="360"/>
      </w:pPr>
    </w:lvl>
    <w:lvl w:ilvl="5" w:tplc="898E9D48">
      <w:start w:val="1"/>
      <w:numFmt w:val="lowerRoman"/>
      <w:lvlText w:val="%6."/>
      <w:lvlJc w:val="right"/>
      <w:pPr>
        <w:ind w:left="4320" w:hanging="180"/>
      </w:pPr>
    </w:lvl>
    <w:lvl w:ilvl="6" w:tplc="720E21CE">
      <w:start w:val="1"/>
      <w:numFmt w:val="decimal"/>
      <w:lvlText w:val="%7."/>
      <w:lvlJc w:val="left"/>
      <w:pPr>
        <w:ind w:left="5040" w:hanging="360"/>
      </w:pPr>
    </w:lvl>
    <w:lvl w:ilvl="7" w:tplc="1C28B374">
      <w:start w:val="1"/>
      <w:numFmt w:val="lowerLetter"/>
      <w:lvlText w:val="%8."/>
      <w:lvlJc w:val="left"/>
      <w:pPr>
        <w:ind w:left="5760" w:hanging="360"/>
      </w:pPr>
    </w:lvl>
    <w:lvl w:ilvl="8" w:tplc="00E47ED6">
      <w:start w:val="1"/>
      <w:numFmt w:val="lowerRoman"/>
      <w:lvlText w:val="%9."/>
      <w:lvlJc w:val="right"/>
      <w:pPr>
        <w:ind w:left="6480" w:hanging="180"/>
      </w:pPr>
    </w:lvl>
  </w:abstractNum>
  <w:abstractNum w:abstractNumId="2">
    <w:nsid w:val="235F1F42"/>
    <w:multiLevelType w:val="multilevel"/>
    <w:tmpl w:val="F182C5B4"/>
    <w:lvl w:ilvl="0">
      <w:start w:val="1"/>
      <w:numFmt w:val="decimal"/>
      <w:pStyle w:val="4aNumber"/>
      <w:lvlText w:val="%1."/>
      <w:lvlJc w:val="left"/>
      <w:pPr>
        <w:ind w:left="540" w:hanging="270"/>
      </w:pPr>
      <w:rPr>
        <w:rFonts w:hint="default"/>
      </w:rPr>
    </w:lvl>
    <w:lvl w:ilvl="1">
      <w:start w:val="1"/>
      <w:numFmt w:val="lowerLetter"/>
      <w:pStyle w:val="4bSub-numberlettered"/>
      <w:lvlText w:val="%2."/>
      <w:lvlJc w:val="left"/>
      <w:pPr>
        <w:ind w:left="810" w:hanging="270"/>
      </w:pPr>
      <w:rPr>
        <w:rFonts w:hint="default"/>
        <w:i w:val="0"/>
        <w:iCs/>
      </w:rPr>
    </w:lvl>
    <w:lvl w:ilvl="2">
      <w:start w:val="1"/>
      <w:numFmt w:val="lowerRoman"/>
      <w:lvlText w:val="%3."/>
      <w:lvlJc w:val="right"/>
      <w:pPr>
        <w:ind w:left="1080" w:hanging="270"/>
      </w:pPr>
      <w:rPr>
        <w:rFonts w:hint="default"/>
      </w:rPr>
    </w:lvl>
    <w:lvl w:ilvl="3">
      <w:start w:val="1"/>
      <w:numFmt w:val="decimal"/>
      <w:lvlText w:val="%4."/>
      <w:lvlJc w:val="left"/>
      <w:pPr>
        <w:ind w:left="1350" w:hanging="270"/>
      </w:pPr>
      <w:rPr>
        <w:rFonts w:hint="default"/>
      </w:rPr>
    </w:lvl>
    <w:lvl w:ilvl="4">
      <w:start w:val="1"/>
      <w:numFmt w:val="lowerLetter"/>
      <w:lvlText w:val="%5."/>
      <w:lvlJc w:val="left"/>
      <w:pPr>
        <w:ind w:left="1620" w:hanging="270"/>
      </w:pPr>
      <w:rPr>
        <w:rFonts w:hint="default"/>
      </w:rPr>
    </w:lvl>
    <w:lvl w:ilvl="5">
      <w:start w:val="1"/>
      <w:numFmt w:val="lowerRoman"/>
      <w:lvlText w:val="%6."/>
      <w:lvlJc w:val="right"/>
      <w:pPr>
        <w:ind w:left="1890" w:hanging="270"/>
      </w:pPr>
      <w:rPr>
        <w:rFonts w:hint="default"/>
      </w:rPr>
    </w:lvl>
    <w:lvl w:ilvl="6">
      <w:start w:val="1"/>
      <w:numFmt w:val="decimal"/>
      <w:lvlText w:val="%7."/>
      <w:lvlJc w:val="left"/>
      <w:pPr>
        <w:ind w:left="2160" w:hanging="270"/>
      </w:pPr>
      <w:rPr>
        <w:rFonts w:hint="default"/>
      </w:rPr>
    </w:lvl>
    <w:lvl w:ilvl="7">
      <w:start w:val="1"/>
      <w:numFmt w:val="lowerLetter"/>
      <w:lvlText w:val="%8."/>
      <w:lvlJc w:val="left"/>
      <w:pPr>
        <w:ind w:left="2430" w:hanging="270"/>
      </w:pPr>
      <w:rPr>
        <w:rFonts w:hint="default"/>
      </w:rPr>
    </w:lvl>
    <w:lvl w:ilvl="8">
      <w:start w:val="1"/>
      <w:numFmt w:val="lowerRoman"/>
      <w:lvlText w:val="%9."/>
      <w:lvlJc w:val="right"/>
      <w:pPr>
        <w:ind w:left="2700" w:hanging="270"/>
      </w:pPr>
      <w:rPr>
        <w:rFonts w:hint="default"/>
      </w:rPr>
    </w:lvl>
  </w:abstractNum>
  <w:abstractNum w:abstractNumId="3">
    <w:nsid w:val="25672CA6"/>
    <w:multiLevelType w:val="hybridMultilevel"/>
    <w:tmpl w:val="515EDEA4"/>
    <w:lvl w:ilvl="0" w:tplc="8008462E">
      <w:start w:val="1"/>
      <w:numFmt w:val="bullet"/>
      <w:lvlText w:val=""/>
      <w:lvlJc w:val="left"/>
      <w:pPr>
        <w:ind w:left="720" w:hanging="360"/>
      </w:pPr>
      <w:rPr>
        <w:rFonts w:ascii="Symbol" w:hAnsi="Symbol" w:hint="default"/>
      </w:rPr>
    </w:lvl>
    <w:lvl w:ilvl="1" w:tplc="9EF80ACC" w:tentative="1">
      <w:start w:val="1"/>
      <w:numFmt w:val="bullet"/>
      <w:lvlText w:val="o"/>
      <w:lvlJc w:val="left"/>
      <w:pPr>
        <w:ind w:left="1440" w:hanging="360"/>
      </w:pPr>
      <w:rPr>
        <w:rFonts w:ascii="Courier New" w:hAnsi="Courier New" w:cs="Courier New" w:hint="default"/>
      </w:rPr>
    </w:lvl>
    <w:lvl w:ilvl="2" w:tplc="A56CA81C" w:tentative="1">
      <w:start w:val="1"/>
      <w:numFmt w:val="bullet"/>
      <w:lvlText w:val=""/>
      <w:lvlJc w:val="left"/>
      <w:pPr>
        <w:ind w:left="2160" w:hanging="360"/>
      </w:pPr>
      <w:rPr>
        <w:rFonts w:ascii="Wingdings" w:hAnsi="Wingdings" w:hint="default"/>
      </w:rPr>
    </w:lvl>
    <w:lvl w:ilvl="3" w:tplc="AFEEA854" w:tentative="1">
      <w:start w:val="1"/>
      <w:numFmt w:val="bullet"/>
      <w:lvlText w:val=""/>
      <w:lvlJc w:val="left"/>
      <w:pPr>
        <w:ind w:left="2880" w:hanging="360"/>
      </w:pPr>
      <w:rPr>
        <w:rFonts w:ascii="Symbol" w:hAnsi="Symbol" w:hint="default"/>
      </w:rPr>
    </w:lvl>
    <w:lvl w:ilvl="4" w:tplc="2C260BE8" w:tentative="1">
      <w:start w:val="1"/>
      <w:numFmt w:val="bullet"/>
      <w:lvlText w:val="o"/>
      <w:lvlJc w:val="left"/>
      <w:pPr>
        <w:ind w:left="3600" w:hanging="360"/>
      </w:pPr>
      <w:rPr>
        <w:rFonts w:ascii="Courier New" w:hAnsi="Courier New" w:cs="Courier New" w:hint="default"/>
      </w:rPr>
    </w:lvl>
    <w:lvl w:ilvl="5" w:tplc="228A6B92" w:tentative="1">
      <w:start w:val="1"/>
      <w:numFmt w:val="bullet"/>
      <w:lvlText w:val=""/>
      <w:lvlJc w:val="left"/>
      <w:pPr>
        <w:ind w:left="4320" w:hanging="360"/>
      </w:pPr>
      <w:rPr>
        <w:rFonts w:ascii="Wingdings" w:hAnsi="Wingdings" w:hint="default"/>
      </w:rPr>
    </w:lvl>
    <w:lvl w:ilvl="6" w:tplc="29E6A5A8" w:tentative="1">
      <w:start w:val="1"/>
      <w:numFmt w:val="bullet"/>
      <w:lvlText w:val=""/>
      <w:lvlJc w:val="left"/>
      <w:pPr>
        <w:ind w:left="5040" w:hanging="360"/>
      </w:pPr>
      <w:rPr>
        <w:rFonts w:ascii="Symbol" w:hAnsi="Symbol" w:hint="default"/>
      </w:rPr>
    </w:lvl>
    <w:lvl w:ilvl="7" w:tplc="94AE5D1C" w:tentative="1">
      <w:start w:val="1"/>
      <w:numFmt w:val="bullet"/>
      <w:lvlText w:val="o"/>
      <w:lvlJc w:val="left"/>
      <w:pPr>
        <w:ind w:left="5760" w:hanging="360"/>
      </w:pPr>
      <w:rPr>
        <w:rFonts w:ascii="Courier New" w:hAnsi="Courier New" w:cs="Courier New" w:hint="default"/>
      </w:rPr>
    </w:lvl>
    <w:lvl w:ilvl="8" w:tplc="6C4C3338" w:tentative="1">
      <w:start w:val="1"/>
      <w:numFmt w:val="bullet"/>
      <w:lvlText w:val=""/>
      <w:lvlJc w:val="left"/>
      <w:pPr>
        <w:ind w:left="6480" w:hanging="360"/>
      </w:pPr>
      <w:rPr>
        <w:rFonts w:ascii="Wingdings" w:hAnsi="Wingdings" w:hint="default"/>
      </w:rPr>
    </w:lvl>
  </w:abstractNum>
  <w:abstractNum w:abstractNumId="4">
    <w:nsid w:val="283C3E2B"/>
    <w:multiLevelType w:val="hybridMultilevel"/>
    <w:tmpl w:val="957EAD6A"/>
    <w:lvl w:ilvl="0" w:tplc="03B4912A">
      <w:start w:val="1"/>
      <w:numFmt w:val="bullet"/>
      <w:lvlText w:val=""/>
      <w:lvlJc w:val="left"/>
      <w:pPr>
        <w:ind w:left="720" w:hanging="360"/>
      </w:pPr>
      <w:rPr>
        <w:rFonts w:ascii="Symbol" w:hAnsi="Symbol" w:hint="default"/>
      </w:rPr>
    </w:lvl>
    <w:lvl w:ilvl="1" w:tplc="A2B0DDF2" w:tentative="1">
      <w:start w:val="1"/>
      <w:numFmt w:val="bullet"/>
      <w:lvlText w:val="o"/>
      <w:lvlJc w:val="left"/>
      <w:pPr>
        <w:ind w:left="1440" w:hanging="360"/>
      </w:pPr>
      <w:rPr>
        <w:rFonts w:ascii="Courier New" w:hAnsi="Courier New" w:cs="Courier New" w:hint="default"/>
      </w:rPr>
    </w:lvl>
    <w:lvl w:ilvl="2" w:tplc="2598B896" w:tentative="1">
      <w:start w:val="1"/>
      <w:numFmt w:val="bullet"/>
      <w:lvlText w:val=""/>
      <w:lvlJc w:val="left"/>
      <w:pPr>
        <w:ind w:left="2160" w:hanging="360"/>
      </w:pPr>
      <w:rPr>
        <w:rFonts w:ascii="Wingdings" w:hAnsi="Wingdings" w:hint="default"/>
      </w:rPr>
    </w:lvl>
    <w:lvl w:ilvl="3" w:tplc="EEE44A02" w:tentative="1">
      <w:start w:val="1"/>
      <w:numFmt w:val="bullet"/>
      <w:lvlText w:val=""/>
      <w:lvlJc w:val="left"/>
      <w:pPr>
        <w:ind w:left="2880" w:hanging="360"/>
      </w:pPr>
      <w:rPr>
        <w:rFonts w:ascii="Symbol" w:hAnsi="Symbol" w:hint="default"/>
      </w:rPr>
    </w:lvl>
    <w:lvl w:ilvl="4" w:tplc="AEF6AC00" w:tentative="1">
      <w:start w:val="1"/>
      <w:numFmt w:val="bullet"/>
      <w:lvlText w:val="o"/>
      <w:lvlJc w:val="left"/>
      <w:pPr>
        <w:ind w:left="3600" w:hanging="360"/>
      </w:pPr>
      <w:rPr>
        <w:rFonts w:ascii="Courier New" w:hAnsi="Courier New" w:cs="Courier New" w:hint="default"/>
      </w:rPr>
    </w:lvl>
    <w:lvl w:ilvl="5" w:tplc="0C602AFE" w:tentative="1">
      <w:start w:val="1"/>
      <w:numFmt w:val="bullet"/>
      <w:lvlText w:val=""/>
      <w:lvlJc w:val="left"/>
      <w:pPr>
        <w:ind w:left="4320" w:hanging="360"/>
      </w:pPr>
      <w:rPr>
        <w:rFonts w:ascii="Wingdings" w:hAnsi="Wingdings" w:hint="default"/>
      </w:rPr>
    </w:lvl>
    <w:lvl w:ilvl="6" w:tplc="D6C27546" w:tentative="1">
      <w:start w:val="1"/>
      <w:numFmt w:val="bullet"/>
      <w:lvlText w:val=""/>
      <w:lvlJc w:val="left"/>
      <w:pPr>
        <w:ind w:left="5040" w:hanging="360"/>
      </w:pPr>
      <w:rPr>
        <w:rFonts w:ascii="Symbol" w:hAnsi="Symbol" w:hint="default"/>
      </w:rPr>
    </w:lvl>
    <w:lvl w:ilvl="7" w:tplc="57F2669A" w:tentative="1">
      <w:start w:val="1"/>
      <w:numFmt w:val="bullet"/>
      <w:lvlText w:val="o"/>
      <w:lvlJc w:val="left"/>
      <w:pPr>
        <w:ind w:left="5760" w:hanging="360"/>
      </w:pPr>
      <w:rPr>
        <w:rFonts w:ascii="Courier New" w:hAnsi="Courier New" w:cs="Courier New" w:hint="default"/>
      </w:rPr>
    </w:lvl>
    <w:lvl w:ilvl="8" w:tplc="988A79AA" w:tentative="1">
      <w:start w:val="1"/>
      <w:numFmt w:val="bullet"/>
      <w:lvlText w:val=""/>
      <w:lvlJc w:val="left"/>
      <w:pPr>
        <w:ind w:left="6480" w:hanging="360"/>
      </w:pPr>
      <w:rPr>
        <w:rFonts w:ascii="Wingdings" w:hAnsi="Wingdings" w:hint="default"/>
      </w:rPr>
    </w:lvl>
  </w:abstractNum>
  <w:abstractNum w:abstractNumId="5">
    <w:nsid w:val="3AF510B2"/>
    <w:multiLevelType w:val="hybridMultilevel"/>
    <w:tmpl w:val="54AEF1C6"/>
    <w:lvl w:ilvl="0" w:tplc="999A1D94">
      <w:start w:val="1"/>
      <w:numFmt w:val="bullet"/>
      <w:lvlText w:val=""/>
      <w:lvlJc w:val="left"/>
      <w:pPr>
        <w:ind w:left="720" w:hanging="360"/>
      </w:pPr>
      <w:rPr>
        <w:rFonts w:ascii="Symbol" w:hAnsi="Symbol" w:hint="default"/>
      </w:rPr>
    </w:lvl>
    <w:lvl w:ilvl="1" w:tplc="FDEE6206" w:tentative="1">
      <w:start w:val="1"/>
      <w:numFmt w:val="bullet"/>
      <w:lvlText w:val="o"/>
      <w:lvlJc w:val="left"/>
      <w:pPr>
        <w:ind w:left="1440" w:hanging="360"/>
      </w:pPr>
      <w:rPr>
        <w:rFonts w:ascii="Courier New" w:hAnsi="Courier New" w:cs="Courier New" w:hint="default"/>
      </w:rPr>
    </w:lvl>
    <w:lvl w:ilvl="2" w:tplc="1E90F11C" w:tentative="1">
      <w:start w:val="1"/>
      <w:numFmt w:val="bullet"/>
      <w:lvlText w:val=""/>
      <w:lvlJc w:val="left"/>
      <w:pPr>
        <w:ind w:left="2160" w:hanging="360"/>
      </w:pPr>
      <w:rPr>
        <w:rFonts w:ascii="Wingdings" w:hAnsi="Wingdings" w:hint="default"/>
      </w:rPr>
    </w:lvl>
    <w:lvl w:ilvl="3" w:tplc="4782C2F4" w:tentative="1">
      <w:start w:val="1"/>
      <w:numFmt w:val="bullet"/>
      <w:lvlText w:val=""/>
      <w:lvlJc w:val="left"/>
      <w:pPr>
        <w:ind w:left="2880" w:hanging="360"/>
      </w:pPr>
      <w:rPr>
        <w:rFonts w:ascii="Symbol" w:hAnsi="Symbol" w:hint="default"/>
      </w:rPr>
    </w:lvl>
    <w:lvl w:ilvl="4" w:tplc="AFCC9DB6" w:tentative="1">
      <w:start w:val="1"/>
      <w:numFmt w:val="bullet"/>
      <w:lvlText w:val="o"/>
      <w:lvlJc w:val="left"/>
      <w:pPr>
        <w:ind w:left="3600" w:hanging="360"/>
      </w:pPr>
      <w:rPr>
        <w:rFonts w:ascii="Courier New" w:hAnsi="Courier New" w:cs="Courier New" w:hint="default"/>
      </w:rPr>
    </w:lvl>
    <w:lvl w:ilvl="5" w:tplc="F5DCC14C" w:tentative="1">
      <w:start w:val="1"/>
      <w:numFmt w:val="bullet"/>
      <w:lvlText w:val=""/>
      <w:lvlJc w:val="left"/>
      <w:pPr>
        <w:ind w:left="4320" w:hanging="360"/>
      </w:pPr>
      <w:rPr>
        <w:rFonts w:ascii="Wingdings" w:hAnsi="Wingdings" w:hint="default"/>
      </w:rPr>
    </w:lvl>
    <w:lvl w:ilvl="6" w:tplc="0706BA28" w:tentative="1">
      <w:start w:val="1"/>
      <w:numFmt w:val="bullet"/>
      <w:lvlText w:val=""/>
      <w:lvlJc w:val="left"/>
      <w:pPr>
        <w:ind w:left="5040" w:hanging="360"/>
      </w:pPr>
      <w:rPr>
        <w:rFonts w:ascii="Symbol" w:hAnsi="Symbol" w:hint="default"/>
      </w:rPr>
    </w:lvl>
    <w:lvl w:ilvl="7" w:tplc="49886C2C" w:tentative="1">
      <w:start w:val="1"/>
      <w:numFmt w:val="bullet"/>
      <w:lvlText w:val="o"/>
      <w:lvlJc w:val="left"/>
      <w:pPr>
        <w:ind w:left="5760" w:hanging="360"/>
      </w:pPr>
      <w:rPr>
        <w:rFonts w:ascii="Courier New" w:hAnsi="Courier New" w:cs="Courier New" w:hint="default"/>
      </w:rPr>
    </w:lvl>
    <w:lvl w:ilvl="8" w:tplc="6B74A338" w:tentative="1">
      <w:start w:val="1"/>
      <w:numFmt w:val="bullet"/>
      <w:lvlText w:val=""/>
      <w:lvlJc w:val="left"/>
      <w:pPr>
        <w:ind w:left="6480" w:hanging="360"/>
      </w:pPr>
      <w:rPr>
        <w:rFonts w:ascii="Wingdings" w:hAnsi="Wingdings" w:hint="default"/>
      </w:rPr>
    </w:lvl>
  </w:abstractNum>
  <w:abstractNum w:abstractNumId="6">
    <w:nsid w:val="491D1C0D"/>
    <w:multiLevelType w:val="hybridMultilevel"/>
    <w:tmpl w:val="BCAE0AC6"/>
    <w:lvl w:ilvl="0" w:tplc="EE0E1FE0">
      <w:start w:val="1"/>
      <w:numFmt w:val="bullet"/>
      <w:lvlText w:val=""/>
      <w:lvlJc w:val="left"/>
      <w:pPr>
        <w:ind w:left="720" w:hanging="360"/>
      </w:pPr>
      <w:rPr>
        <w:rFonts w:ascii="Symbol" w:hAnsi="Symbol" w:hint="default"/>
      </w:rPr>
    </w:lvl>
    <w:lvl w:ilvl="1" w:tplc="1DDE5616" w:tentative="1">
      <w:start w:val="1"/>
      <w:numFmt w:val="bullet"/>
      <w:lvlText w:val="o"/>
      <w:lvlJc w:val="left"/>
      <w:pPr>
        <w:ind w:left="1440" w:hanging="360"/>
      </w:pPr>
      <w:rPr>
        <w:rFonts w:ascii="Courier New" w:hAnsi="Courier New" w:cs="Courier New" w:hint="default"/>
      </w:rPr>
    </w:lvl>
    <w:lvl w:ilvl="2" w:tplc="ED5EE806" w:tentative="1">
      <w:start w:val="1"/>
      <w:numFmt w:val="bullet"/>
      <w:lvlText w:val=""/>
      <w:lvlJc w:val="left"/>
      <w:pPr>
        <w:ind w:left="2160" w:hanging="360"/>
      </w:pPr>
      <w:rPr>
        <w:rFonts w:ascii="Wingdings" w:hAnsi="Wingdings" w:hint="default"/>
      </w:rPr>
    </w:lvl>
    <w:lvl w:ilvl="3" w:tplc="B326642C" w:tentative="1">
      <w:start w:val="1"/>
      <w:numFmt w:val="bullet"/>
      <w:lvlText w:val=""/>
      <w:lvlJc w:val="left"/>
      <w:pPr>
        <w:ind w:left="2880" w:hanging="360"/>
      </w:pPr>
      <w:rPr>
        <w:rFonts w:ascii="Symbol" w:hAnsi="Symbol" w:hint="default"/>
      </w:rPr>
    </w:lvl>
    <w:lvl w:ilvl="4" w:tplc="72D26D4E" w:tentative="1">
      <w:start w:val="1"/>
      <w:numFmt w:val="bullet"/>
      <w:lvlText w:val="o"/>
      <w:lvlJc w:val="left"/>
      <w:pPr>
        <w:ind w:left="3600" w:hanging="360"/>
      </w:pPr>
      <w:rPr>
        <w:rFonts w:ascii="Courier New" w:hAnsi="Courier New" w:cs="Courier New" w:hint="default"/>
      </w:rPr>
    </w:lvl>
    <w:lvl w:ilvl="5" w:tplc="EA38188A" w:tentative="1">
      <w:start w:val="1"/>
      <w:numFmt w:val="bullet"/>
      <w:lvlText w:val=""/>
      <w:lvlJc w:val="left"/>
      <w:pPr>
        <w:ind w:left="4320" w:hanging="360"/>
      </w:pPr>
      <w:rPr>
        <w:rFonts w:ascii="Wingdings" w:hAnsi="Wingdings" w:hint="default"/>
      </w:rPr>
    </w:lvl>
    <w:lvl w:ilvl="6" w:tplc="D902CDB0" w:tentative="1">
      <w:start w:val="1"/>
      <w:numFmt w:val="bullet"/>
      <w:lvlText w:val=""/>
      <w:lvlJc w:val="left"/>
      <w:pPr>
        <w:ind w:left="5040" w:hanging="360"/>
      </w:pPr>
      <w:rPr>
        <w:rFonts w:ascii="Symbol" w:hAnsi="Symbol" w:hint="default"/>
      </w:rPr>
    </w:lvl>
    <w:lvl w:ilvl="7" w:tplc="57746C52" w:tentative="1">
      <w:start w:val="1"/>
      <w:numFmt w:val="bullet"/>
      <w:lvlText w:val="o"/>
      <w:lvlJc w:val="left"/>
      <w:pPr>
        <w:ind w:left="5760" w:hanging="360"/>
      </w:pPr>
      <w:rPr>
        <w:rFonts w:ascii="Courier New" w:hAnsi="Courier New" w:cs="Courier New" w:hint="default"/>
      </w:rPr>
    </w:lvl>
    <w:lvl w:ilvl="8" w:tplc="0E9CC05A" w:tentative="1">
      <w:start w:val="1"/>
      <w:numFmt w:val="bullet"/>
      <w:lvlText w:val=""/>
      <w:lvlJc w:val="left"/>
      <w:pPr>
        <w:ind w:left="6480" w:hanging="360"/>
      </w:pPr>
      <w:rPr>
        <w:rFonts w:ascii="Wingdings" w:hAnsi="Wingdings" w:hint="default"/>
      </w:rPr>
    </w:lvl>
  </w:abstractNum>
  <w:abstractNum w:abstractNumId="7">
    <w:nsid w:val="506029D2"/>
    <w:multiLevelType w:val="hybridMultilevel"/>
    <w:tmpl w:val="87681732"/>
    <w:lvl w:ilvl="0" w:tplc="3294D620">
      <w:start w:val="1"/>
      <w:numFmt w:val="bullet"/>
      <w:lvlText w:val=""/>
      <w:lvlJc w:val="left"/>
      <w:pPr>
        <w:ind w:left="720" w:hanging="360"/>
      </w:pPr>
      <w:rPr>
        <w:rFonts w:ascii="Symbol" w:hAnsi="Symbol" w:hint="default"/>
      </w:rPr>
    </w:lvl>
    <w:lvl w:ilvl="1" w:tplc="27A2C826">
      <w:start w:val="1"/>
      <w:numFmt w:val="bullet"/>
      <w:lvlText w:val="o"/>
      <w:lvlJc w:val="left"/>
      <w:pPr>
        <w:ind w:left="1440" w:hanging="360"/>
      </w:pPr>
      <w:rPr>
        <w:rFonts w:ascii="Courier New" w:hAnsi="Courier New" w:cs="Courier New" w:hint="default"/>
      </w:rPr>
    </w:lvl>
    <w:lvl w:ilvl="2" w:tplc="E836F96A" w:tentative="1">
      <w:start w:val="1"/>
      <w:numFmt w:val="bullet"/>
      <w:lvlText w:val=""/>
      <w:lvlJc w:val="left"/>
      <w:pPr>
        <w:ind w:left="2160" w:hanging="360"/>
      </w:pPr>
      <w:rPr>
        <w:rFonts w:ascii="Wingdings" w:hAnsi="Wingdings" w:hint="default"/>
      </w:rPr>
    </w:lvl>
    <w:lvl w:ilvl="3" w:tplc="060EB4FC" w:tentative="1">
      <w:start w:val="1"/>
      <w:numFmt w:val="bullet"/>
      <w:lvlText w:val=""/>
      <w:lvlJc w:val="left"/>
      <w:pPr>
        <w:ind w:left="2880" w:hanging="360"/>
      </w:pPr>
      <w:rPr>
        <w:rFonts w:ascii="Symbol" w:hAnsi="Symbol" w:hint="default"/>
      </w:rPr>
    </w:lvl>
    <w:lvl w:ilvl="4" w:tplc="CBF884A6" w:tentative="1">
      <w:start w:val="1"/>
      <w:numFmt w:val="bullet"/>
      <w:lvlText w:val="o"/>
      <w:lvlJc w:val="left"/>
      <w:pPr>
        <w:ind w:left="3600" w:hanging="360"/>
      </w:pPr>
      <w:rPr>
        <w:rFonts w:ascii="Courier New" w:hAnsi="Courier New" w:cs="Courier New" w:hint="default"/>
      </w:rPr>
    </w:lvl>
    <w:lvl w:ilvl="5" w:tplc="7EAC0394" w:tentative="1">
      <w:start w:val="1"/>
      <w:numFmt w:val="bullet"/>
      <w:lvlText w:val=""/>
      <w:lvlJc w:val="left"/>
      <w:pPr>
        <w:ind w:left="4320" w:hanging="360"/>
      </w:pPr>
      <w:rPr>
        <w:rFonts w:ascii="Wingdings" w:hAnsi="Wingdings" w:hint="default"/>
      </w:rPr>
    </w:lvl>
    <w:lvl w:ilvl="6" w:tplc="ABD819AE" w:tentative="1">
      <w:start w:val="1"/>
      <w:numFmt w:val="bullet"/>
      <w:lvlText w:val=""/>
      <w:lvlJc w:val="left"/>
      <w:pPr>
        <w:ind w:left="5040" w:hanging="360"/>
      </w:pPr>
      <w:rPr>
        <w:rFonts w:ascii="Symbol" w:hAnsi="Symbol" w:hint="default"/>
      </w:rPr>
    </w:lvl>
    <w:lvl w:ilvl="7" w:tplc="8898BB10" w:tentative="1">
      <w:start w:val="1"/>
      <w:numFmt w:val="bullet"/>
      <w:lvlText w:val="o"/>
      <w:lvlJc w:val="left"/>
      <w:pPr>
        <w:ind w:left="5760" w:hanging="360"/>
      </w:pPr>
      <w:rPr>
        <w:rFonts w:ascii="Courier New" w:hAnsi="Courier New" w:cs="Courier New" w:hint="default"/>
      </w:rPr>
    </w:lvl>
    <w:lvl w:ilvl="8" w:tplc="FBDCBEB6" w:tentative="1">
      <w:start w:val="1"/>
      <w:numFmt w:val="bullet"/>
      <w:lvlText w:val=""/>
      <w:lvlJc w:val="left"/>
      <w:pPr>
        <w:ind w:left="6480" w:hanging="360"/>
      </w:pPr>
      <w:rPr>
        <w:rFonts w:ascii="Wingdings" w:hAnsi="Wingdings" w:hint="default"/>
      </w:rPr>
    </w:lvl>
  </w:abstractNum>
  <w:abstractNum w:abstractNumId="8">
    <w:nsid w:val="50615CC3"/>
    <w:multiLevelType w:val="hybridMultilevel"/>
    <w:tmpl w:val="A61E7546"/>
    <w:lvl w:ilvl="0" w:tplc="8A683F2E">
      <w:start w:val="1"/>
      <w:numFmt w:val="bullet"/>
      <w:pStyle w:val="3aBullets"/>
      <w:lvlText w:val=""/>
      <w:lvlJc w:val="left"/>
      <w:pPr>
        <w:ind w:left="540" w:hanging="270"/>
      </w:pPr>
      <w:rPr>
        <w:rFonts w:ascii="Symbol" w:hAnsi="Symbol" w:hint="default"/>
      </w:rPr>
    </w:lvl>
    <w:lvl w:ilvl="1" w:tplc="2466C5FA">
      <w:start w:val="1"/>
      <w:numFmt w:val="bullet"/>
      <w:pStyle w:val="3bSubbullets"/>
      <w:lvlText w:val="–"/>
      <w:lvlJc w:val="left"/>
      <w:pPr>
        <w:ind w:left="810" w:hanging="270"/>
      </w:pPr>
      <w:rPr>
        <w:rFonts w:ascii="Garamond" w:hAnsi="Garamond" w:hint="default"/>
      </w:rPr>
    </w:lvl>
    <w:lvl w:ilvl="2" w:tplc="B332F4CE">
      <w:start w:val="1"/>
      <w:numFmt w:val="bullet"/>
      <w:lvlText w:val=""/>
      <w:lvlJc w:val="left"/>
      <w:pPr>
        <w:ind w:left="1080" w:hanging="270"/>
      </w:pPr>
      <w:rPr>
        <w:rFonts w:ascii="Wingdings" w:hAnsi="Wingdings" w:hint="default"/>
      </w:rPr>
    </w:lvl>
    <w:lvl w:ilvl="3" w:tplc="4AE802A4">
      <w:start w:val="1"/>
      <w:numFmt w:val="bullet"/>
      <w:lvlText w:val=""/>
      <w:lvlJc w:val="left"/>
      <w:pPr>
        <w:ind w:left="1350" w:hanging="270"/>
      </w:pPr>
      <w:rPr>
        <w:rFonts w:ascii="Symbol" w:hAnsi="Symbol" w:hint="default"/>
      </w:rPr>
    </w:lvl>
    <w:lvl w:ilvl="4" w:tplc="AA7E3CE2">
      <w:start w:val="1"/>
      <w:numFmt w:val="bullet"/>
      <w:lvlText w:val="o"/>
      <w:lvlJc w:val="left"/>
      <w:pPr>
        <w:ind w:left="1620" w:hanging="270"/>
      </w:pPr>
      <w:rPr>
        <w:rFonts w:ascii="Courier New" w:hAnsi="Courier New" w:cs="Courier New" w:hint="default"/>
      </w:rPr>
    </w:lvl>
    <w:lvl w:ilvl="5" w:tplc="2E2246E2">
      <w:start w:val="1"/>
      <w:numFmt w:val="bullet"/>
      <w:lvlText w:val=""/>
      <w:lvlJc w:val="left"/>
      <w:pPr>
        <w:ind w:left="1890" w:hanging="270"/>
      </w:pPr>
      <w:rPr>
        <w:rFonts w:ascii="Wingdings" w:hAnsi="Wingdings" w:hint="default"/>
      </w:rPr>
    </w:lvl>
    <w:lvl w:ilvl="6" w:tplc="9A600256">
      <w:start w:val="1"/>
      <w:numFmt w:val="bullet"/>
      <w:lvlText w:val=""/>
      <w:lvlJc w:val="left"/>
      <w:pPr>
        <w:ind w:left="2160" w:hanging="270"/>
      </w:pPr>
      <w:rPr>
        <w:rFonts w:ascii="Symbol" w:hAnsi="Symbol" w:hint="default"/>
      </w:rPr>
    </w:lvl>
    <w:lvl w:ilvl="7" w:tplc="F5BA8682">
      <w:start w:val="1"/>
      <w:numFmt w:val="bullet"/>
      <w:lvlText w:val="o"/>
      <w:lvlJc w:val="left"/>
      <w:pPr>
        <w:ind w:left="2430" w:hanging="270"/>
      </w:pPr>
      <w:rPr>
        <w:rFonts w:ascii="Courier New" w:hAnsi="Courier New" w:cs="Courier New" w:hint="default"/>
      </w:rPr>
    </w:lvl>
    <w:lvl w:ilvl="8" w:tplc="D1C06284">
      <w:start w:val="1"/>
      <w:numFmt w:val="bullet"/>
      <w:lvlText w:val=""/>
      <w:lvlJc w:val="left"/>
      <w:pPr>
        <w:ind w:left="2700" w:hanging="270"/>
      </w:pPr>
      <w:rPr>
        <w:rFonts w:ascii="Wingdings" w:hAnsi="Wingdings" w:hint="default"/>
      </w:rPr>
    </w:lvl>
  </w:abstractNum>
  <w:abstractNum w:abstractNumId="9">
    <w:nsid w:val="50FF7D57"/>
    <w:multiLevelType w:val="multilevel"/>
    <w:tmpl w:val="703C1D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6C584CCE"/>
    <w:multiLevelType w:val="hybridMultilevel"/>
    <w:tmpl w:val="868075A6"/>
    <w:lvl w:ilvl="0" w:tplc="BBB210A8">
      <w:start w:val="1"/>
      <w:numFmt w:val="bullet"/>
      <w:lvlText w:val=""/>
      <w:lvlJc w:val="left"/>
      <w:pPr>
        <w:ind w:left="720" w:hanging="360"/>
      </w:pPr>
      <w:rPr>
        <w:rFonts w:ascii="Symbol" w:hAnsi="Symbol" w:hint="default"/>
      </w:rPr>
    </w:lvl>
    <w:lvl w:ilvl="1" w:tplc="66C05B80" w:tentative="1">
      <w:start w:val="1"/>
      <w:numFmt w:val="bullet"/>
      <w:lvlText w:val="o"/>
      <w:lvlJc w:val="left"/>
      <w:pPr>
        <w:ind w:left="1440" w:hanging="360"/>
      </w:pPr>
      <w:rPr>
        <w:rFonts w:ascii="Courier New" w:hAnsi="Courier New" w:cs="Courier New" w:hint="default"/>
      </w:rPr>
    </w:lvl>
    <w:lvl w:ilvl="2" w:tplc="C9E845E8" w:tentative="1">
      <w:start w:val="1"/>
      <w:numFmt w:val="bullet"/>
      <w:lvlText w:val=""/>
      <w:lvlJc w:val="left"/>
      <w:pPr>
        <w:ind w:left="2160" w:hanging="360"/>
      </w:pPr>
      <w:rPr>
        <w:rFonts w:ascii="Wingdings" w:hAnsi="Wingdings" w:hint="default"/>
      </w:rPr>
    </w:lvl>
    <w:lvl w:ilvl="3" w:tplc="418C2AC2" w:tentative="1">
      <w:start w:val="1"/>
      <w:numFmt w:val="bullet"/>
      <w:lvlText w:val=""/>
      <w:lvlJc w:val="left"/>
      <w:pPr>
        <w:ind w:left="2880" w:hanging="360"/>
      </w:pPr>
      <w:rPr>
        <w:rFonts w:ascii="Symbol" w:hAnsi="Symbol" w:hint="default"/>
      </w:rPr>
    </w:lvl>
    <w:lvl w:ilvl="4" w:tplc="C04232E8" w:tentative="1">
      <w:start w:val="1"/>
      <w:numFmt w:val="bullet"/>
      <w:lvlText w:val="o"/>
      <w:lvlJc w:val="left"/>
      <w:pPr>
        <w:ind w:left="3600" w:hanging="360"/>
      </w:pPr>
      <w:rPr>
        <w:rFonts w:ascii="Courier New" w:hAnsi="Courier New" w:cs="Courier New" w:hint="default"/>
      </w:rPr>
    </w:lvl>
    <w:lvl w:ilvl="5" w:tplc="4EA21D6A" w:tentative="1">
      <w:start w:val="1"/>
      <w:numFmt w:val="bullet"/>
      <w:lvlText w:val=""/>
      <w:lvlJc w:val="left"/>
      <w:pPr>
        <w:ind w:left="4320" w:hanging="360"/>
      </w:pPr>
      <w:rPr>
        <w:rFonts w:ascii="Wingdings" w:hAnsi="Wingdings" w:hint="default"/>
      </w:rPr>
    </w:lvl>
    <w:lvl w:ilvl="6" w:tplc="DB88978A" w:tentative="1">
      <w:start w:val="1"/>
      <w:numFmt w:val="bullet"/>
      <w:lvlText w:val=""/>
      <w:lvlJc w:val="left"/>
      <w:pPr>
        <w:ind w:left="5040" w:hanging="360"/>
      </w:pPr>
      <w:rPr>
        <w:rFonts w:ascii="Symbol" w:hAnsi="Symbol" w:hint="default"/>
      </w:rPr>
    </w:lvl>
    <w:lvl w:ilvl="7" w:tplc="2242C564" w:tentative="1">
      <w:start w:val="1"/>
      <w:numFmt w:val="bullet"/>
      <w:lvlText w:val="o"/>
      <w:lvlJc w:val="left"/>
      <w:pPr>
        <w:ind w:left="5760" w:hanging="360"/>
      </w:pPr>
      <w:rPr>
        <w:rFonts w:ascii="Courier New" w:hAnsi="Courier New" w:cs="Courier New" w:hint="default"/>
      </w:rPr>
    </w:lvl>
    <w:lvl w:ilvl="8" w:tplc="26A018DC" w:tentative="1">
      <w:start w:val="1"/>
      <w:numFmt w:val="bullet"/>
      <w:lvlText w:val=""/>
      <w:lvlJc w:val="left"/>
      <w:pPr>
        <w:ind w:left="6480" w:hanging="360"/>
      </w:pPr>
      <w:rPr>
        <w:rFonts w:ascii="Wingdings" w:hAnsi="Wingdings" w:hint="default"/>
      </w:rPr>
    </w:lvl>
  </w:abstractNum>
  <w:abstractNum w:abstractNumId="11">
    <w:nsid w:val="7C453E95"/>
    <w:multiLevelType w:val="hybridMultilevel"/>
    <w:tmpl w:val="71E6FECC"/>
    <w:lvl w:ilvl="0" w:tplc="BE766ED6">
      <w:start w:val="1"/>
      <w:numFmt w:val="decimal"/>
      <w:pStyle w:val="2aSectiontitle"/>
      <w:lvlText w:val="%1."/>
      <w:lvlJc w:val="left"/>
      <w:pPr>
        <w:ind w:left="360" w:hanging="360"/>
      </w:pPr>
      <w:rPr>
        <w:rFonts w:hint="default"/>
      </w:rPr>
    </w:lvl>
    <w:lvl w:ilvl="1" w:tplc="8B0248F2">
      <w:start w:val="1"/>
      <w:numFmt w:val="lowerLetter"/>
      <w:lvlText w:val="%2."/>
      <w:lvlJc w:val="left"/>
      <w:pPr>
        <w:ind w:left="1080" w:hanging="360"/>
      </w:pPr>
      <w:rPr>
        <w:rFonts w:hint="default"/>
      </w:rPr>
    </w:lvl>
    <w:lvl w:ilvl="2" w:tplc="D0981018">
      <w:start w:val="1"/>
      <w:numFmt w:val="lowerRoman"/>
      <w:lvlText w:val="%3."/>
      <w:lvlJc w:val="right"/>
      <w:pPr>
        <w:ind w:left="1800" w:hanging="180"/>
      </w:pPr>
      <w:rPr>
        <w:rFonts w:hint="default"/>
      </w:rPr>
    </w:lvl>
    <w:lvl w:ilvl="3" w:tplc="B4D4C364">
      <w:start w:val="1"/>
      <w:numFmt w:val="decimal"/>
      <w:lvlText w:val="%4."/>
      <w:lvlJc w:val="left"/>
      <w:pPr>
        <w:ind w:left="2520" w:hanging="360"/>
      </w:pPr>
      <w:rPr>
        <w:rFonts w:hint="default"/>
      </w:rPr>
    </w:lvl>
    <w:lvl w:ilvl="4" w:tplc="547A5A9E">
      <w:start w:val="1"/>
      <w:numFmt w:val="lowerLetter"/>
      <w:lvlText w:val="%5."/>
      <w:lvlJc w:val="left"/>
      <w:pPr>
        <w:ind w:left="3240" w:hanging="360"/>
      </w:pPr>
      <w:rPr>
        <w:rFonts w:hint="default"/>
      </w:rPr>
    </w:lvl>
    <w:lvl w:ilvl="5" w:tplc="F2EAC0F8">
      <w:start w:val="1"/>
      <w:numFmt w:val="lowerRoman"/>
      <w:lvlText w:val="%6."/>
      <w:lvlJc w:val="right"/>
      <w:pPr>
        <w:ind w:left="3960" w:hanging="180"/>
      </w:pPr>
      <w:rPr>
        <w:rFonts w:hint="default"/>
      </w:rPr>
    </w:lvl>
    <w:lvl w:ilvl="6" w:tplc="654A20F2">
      <w:start w:val="1"/>
      <w:numFmt w:val="decimal"/>
      <w:lvlText w:val="%7."/>
      <w:lvlJc w:val="left"/>
      <w:pPr>
        <w:ind w:left="4680" w:hanging="360"/>
      </w:pPr>
      <w:rPr>
        <w:rFonts w:hint="default"/>
      </w:rPr>
    </w:lvl>
    <w:lvl w:ilvl="7" w:tplc="703ABB2E">
      <w:start w:val="1"/>
      <w:numFmt w:val="lowerLetter"/>
      <w:lvlText w:val="%8."/>
      <w:lvlJc w:val="left"/>
      <w:pPr>
        <w:ind w:left="5400" w:hanging="360"/>
      </w:pPr>
      <w:rPr>
        <w:rFonts w:hint="default"/>
      </w:rPr>
    </w:lvl>
    <w:lvl w:ilvl="8" w:tplc="65723AF8">
      <w:start w:val="1"/>
      <w:numFmt w:val="lowerRoman"/>
      <w:lvlText w:val="%9."/>
      <w:lvlJc w:val="right"/>
      <w:pPr>
        <w:ind w:left="6120" w:hanging="180"/>
      </w:pPr>
      <w:rPr>
        <w:rFonts w:hint="default"/>
      </w:rPr>
    </w:lvl>
  </w:abstractNum>
  <w:abstractNum w:abstractNumId="12">
    <w:nsid w:val="7D7E317A"/>
    <w:multiLevelType w:val="hybridMultilevel"/>
    <w:tmpl w:val="A38A5F16"/>
    <w:lvl w:ilvl="0" w:tplc="4F4CB0F2">
      <w:start w:val="1"/>
      <w:numFmt w:val="bullet"/>
      <w:lvlText w:val=""/>
      <w:lvlJc w:val="left"/>
      <w:pPr>
        <w:ind w:left="720" w:hanging="360"/>
      </w:pPr>
      <w:rPr>
        <w:rFonts w:ascii="Symbol" w:hAnsi="Symbol" w:hint="default"/>
      </w:rPr>
    </w:lvl>
    <w:lvl w:ilvl="1" w:tplc="DD2C63FC" w:tentative="1">
      <w:start w:val="1"/>
      <w:numFmt w:val="bullet"/>
      <w:lvlText w:val="o"/>
      <w:lvlJc w:val="left"/>
      <w:pPr>
        <w:ind w:left="1440" w:hanging="360"/>
      </w:pPr>
      <w:rPr>
        <w:rFonts w:ascii="Courier New" w:hAnsi="Courier New" w:cs="Courier New" w:hint="default"/>
      </w:rPr>
    </w:lvl>
    <w:lvl w:ilvl="2" w:tplc="30DCC04A" w:tentative="1">
      <w:start w:val="1"/>
      <w:numFmt w:val="bullet"/>
      <w:lvlText w:val=""/>
      <w:lvlJc w:val="left"/>
      <w:pPr>
        <w:ind w:left="2160" w:hanging="360"/>
      </w:pPr>
      <w:rPr>
        <w:rFonts w:ascii="Wingdings" w:hAnsi="Wingdings" w:hint="default"/>
      </w:rPr>
    </w:lvl>
    <w:lvl w:ilvl="3" w:tplc="8A86B586" w:tentative="1">
      <w:start w:val="1"/>
      <w:numFmt w:val="bullet"/>
      <w:lvlText w:val=""/>
      <w:lvlJc w:val="left"/>
      <w:pPr>
        <w:ind w:left="2880" w:hanging="360"/>
      </w:pPr>
      <w:rPr>
        <w:rFonts w:ascii="Symbol" w:hAnsi="Symbol" w:hint="default"/>
      </w:rPr>
    </w:lvl>
    <w:lvl w:ilvl="4" w:tplc="7B9A6A94" w:tentative="1">
      <w:start w:val="1"/>
      <w:numFmt w:val="bullet"/>
      <w:lvlText w:val="o"/>
      <w:lvlJc w:val="left"/>
      <w:pPr>
        <w:ind w:left="3600" w:hanging="360"/>
      </w:pPr>
      <w:rPr>
        <w:rFonts w:ascii="Courier New" w:hAnsi="Courier New" w:cs="Courier New" w:hint="default"/>
      </w:rPr>
    </w:lvl>
    <w:lvl w:ilvl="5" w:tplc="3D2AC5FA" w:tentative="1">
      <w:start w:val="1"/>
      <w:numFmt w:val="bullet"/>
      <w:lvlText w:val=""/>
      <w:lvlJc w:val="left"/>
      <w:pPr>
        <w:ind w:left="4320" w:hanging="360"/>
      </w:pPr>
      <w:rPr>
        <w:rFonts w:ascii="Wingdings" w:hAnsi="Wingdings" w:hint="default"/>
      </w:rPr>
    </w:lvl>
    <w:lvl w:ilvl="6" w:tplc="C1DC8E40" w:tentative="1">
      <w:start w:val="1"/>
      <w:numFmt w:val="bullet"/>
      <w:lvlText w:val=""/>
      <w:lvlJc w:val="left"/>
      <w:pPr>
        <w:ind w:left="5040" w:hanging="360"/>
      </w:pPr>
      <w:rPr>
        <w:rFonts w:ascii="Symbol" w:hAnsi="Symbol" w:hint="default"/>
      </w:rPr>
    </w:lvl>
    <w:lvl w:ilvl="7" w:tplc="C298F652" w:tentative="1">
      <w:start w:val="1"/>
      <w:numFmt w:val="bullet"/>
      <w:lvlText w:val="o"/>
      <w:lvlJc w:val="left"/>
      <w:pPr>
        <w:ind w:left="5760" w:hanging="360"/>
      </w:pPr>
      <w:rPr>
        <w:rFonts w:ascii="Courier New" w:hAnsi="Courier New" w:cs="Courier New" w:hint="default"/>
      </w:rPr>
    </w:lvl>
    <w:lvl w:ilvl="8" w:tplc="5C3CF57E"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8"/>
  </w:num>
  <w:num w:numId="4">
    <w:abstractNumId w:val="2"/>
  </w:num>
  <w:num w:numId="5">
    <w:abstractNumId w:val="2"/>
  </w:num>
  <w:num w:numId="6">
    <w:abstractNumId w:val="9"/>
  </w:num>
  <w:num w:numId="7">
    <w:abstractNumId w:val="12"/>
  </w:num>
  <w:num w:numId="8">
    <w:abstractNumId w:val="7"/>
  </w:num>
  <w:num w:numId="9">
    <w:abstractNumId w:val="6"/>
  </w:num>
  <w:num w:numId="10">
    <w:abstractNumId w:val="3"/>
  </w:num>
  <w:num w:numId="11">
    <w:abstractNumId w:val="10"/>
  </w:num>
  <w:num w:numId="12">
    <w:abstractNumId w:val="4"/>
  </w:num>
  <w:num w:numId="13">
    <w:abstractNumId w:val="5"/>
  </w:num>
  <w:num w:numId="14">
    <w:abstractNumId w:val="0"/>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75"/>
    <w:rsid w:val="0000128B"/>
    <w:rsid w:val="0000212F"/>
    <w:rsid w:val="000049CC"/>
    <w:rsid w:val="0000623C"/>
    <w:rsid w:val="00006D67"/>
    <w:rsid w:val="00007A9C"/>
    <w:rsid w:val="000100B9"/>
    <w:rsid w:val="0001403A"/>
    <w:rsid w:val="0001713D"/>
    <w:rsid w:val="00017F29"/>
    <w:rsid w:val="00022C90"/>
    <w:rsid w:val="00032295"/>
    <w:rsid w:val="0003305E"/>
    <w:rsid w:val="00037264"/>
    <w:rsid w:val="0004119A"/>
    <w:rsid w:val="00041434"/>
    <w:rsid w:val="000423D4"/>
    <w:rsid w:val="00043394"/>
    <w:rsid w:val="00046833"/>
    <w:rsid w:val="0004735B"/>
    <w:rsid w:val="000567E9"/>
    <w:rsid w:val="00064AA6"/>
    <w:rsid w:val="000677FC"/>
    <w:rsid w:val="0007077C"/>
    <w:rsid w:val="00074C25"/>
    <w:rsid w:val="00075D61"/>
    <w:rsid w:val="00076A3F"/>
    <w:rsid w:val="00077500"/>
    <w:rsid w:val="00077734"/>
    <w:rsid w:val="0008017C"/>
    <w:rsid w:val="000910D7"/>
    <w:rsid w:val="000914DE"/>
    <w:rsid w:val="00094F0D"/>
    <w:rsid w:val="00096BDA"/>
    <w:rsid w:val="000A3528"/>
    <w:rsid w:val="000A5F6F"/>
    <w:rsid w:val="000A7A9E"/>
    <w:rsid w:val="000A7D7F"/>
    <w:rsid w:val="000A7DA8"/>
    <w:rsid w:val="000B3D32"/>
    <w:rsid w:val="000B4C7E"/>
    <w:rsid w:val="000B4F7A"/>
    <w:rsid w:val="000B635E"/>
    <w:rsid w:val="000C4E9F"/>
    <w:rsid w:val="000C6F42"/>
    <w:rsid w:val="000C7DB4"/>
    <w:rsid w:val="000C7F50"/>
    <w:rsid w:val="000D306C"/>
    <w:rsid w:val="000D3618"/>
    <w:rsid w:val="000D4232"/>
    <w:rsid w:val="000D444F"/>
    <w:rsid w:val="000D58A9"/>
    <w:rsid w:val="000D74B8"/>
    <w:rsid w:val="000E07C6"/>
    <w:rsid w:val="000E1532"/>
    <w:rsid w:val="000E2B2D"/>
    <w:rsid w:val="000E2FEA"/>
    <w:rsid w:val="000E5E98"/>
    <w:rsid w:val="000E63AD"/>
    <w:rsid w:val="000E7222"/>
    <w:rsid w:val="000F0674"/>
    <w:rsid w:val="000F138E"/>
    <w:rsid w:val="000F193C"/>
    <w:rsid w:val="000F48F0"/>
    <w:rsid w:val="000F4EED"/>
    <w:rsid w:val="00100D4F"/>
    <w:rsid w:val="001011D5"/>
    <w:rsid w:val="0010260F"/>
    <w:rsid w:val="00104D4F"/>
    <w:rsid w:val="00113DD3"/>
    <w:rsid w:val="00114A04"/>
    <w:rsid w:val="00116813"/>
    <w:rsid w:val="001213E4"/>
    <w:rsid w:val="001266B9"/>
    <w:rsid w:val="001310C6"/>
    <w:rsid w:val="0013267D"/>
    <w:rsid w:val="00136695"/>
    <w:rsid w:val="0013674D"/>
    <w:rsid w:val="001408E9"/>
    <w:rsid w:val="00141B9B"/>
    <w:rsid w:val="00142A27"/>
    <w:rsid w:val="00143112"/>
    <w:rsid w:val="00145AB4"/>
    <w:rsid w:val="00151EE8"/>
    <w:rsid w:val="00153D9E"/>
    <w:rsid w:val="001544FB"/>
    <w:rsid w:val="001571F9"/>
    <w:rsid w:val="00170908"/>
    <w:rsid w:val="00175667"/>
    <w:rsid w:val="00176B34"/>
    <w:rsid w:val="00177F6C"/>
    <w:rsid w:val="00181093"/>
    <w:rsid w:val="0018112B"/>
    <w:rsid w:val="0018169B"/>
    <w:rsid w:val="00181ED3"/>
    <w:rsid w:val="0018617D"/>
    <w:rsid w:val="00190055"/>
    <w:rsid w:val="00192335"/>
    <w:rsid w:val="00193B3B"/>
    <w:rsid w:val="00195365"/>
    <w:rsid w:val="001A4D39"/>
    <w:rsid w:val="001A6A17"/>
    <w:rsid w:val="001A6D62"/>
    <w:rsid w:val="001B0BFA"/>
    <w:rsid w:val="001B3031"/>
    <w:rsid w:val="001B78C6"/>
    <w:rsid w:val="001B7D39"/>
    <w:rsid w:val="001C02F1"/>
    <w:rsid w:val="001C3D9E"/>
    <w:rsid w:val="001C4918"/>
    <w:rsid w:val="001C78CB"/>
    <w:rsid w:val="001D0ECD"/>
    <w:rsid w:val="001D1672"/>
    <w:rsid w:val="001D1C09"/>
    <w:rsid w:val="001E0951"/>
    <w:rsid w:val="001E0C09"/>
    <w:rsid w:val="001E17EA"/>
    <w:rsid w:val="001E2938"/>
    <w:rsid w:val="001E3EF6"/>
    <w:rsid w:val="001F019B"/>
    <w:rsid w:val="001F66B5"/>
    <w:rsid w:val="00206725"/>
    <w:rsid w:val="00207996"/>
    <w:rsid w:val="0021007C"/>
    <w:rsid w:val="00210B5E"/>
    <w:rsid w:val="00211806"/>
    <w:rsid w:val="00211C96"/>
    <w:rsid w:val="00215443"/>
    <w:rsid w:val="00221455"/>
    <w:rsid w:val="00222568"/>
    <w:rsid w:val="00222896"/>
    <w:rsid w:val="0022348E"/>
    <w:rsid w:val="00224D93"/>
    <w:rsid w:val="00225C9C"/>
    <w:rsid w:val="002269B4"/>
    <w:rsid w:val="00230F98"/>
    <w:rsid w:val="002332C2"/>
    <w:rsid w:val="00237572"/>
    <w:rsid w:val="0025030E"/>
    <w:rsid w:val="00250690"/>
    <w:rsid w:val="002527EA"/>
    <w:rsid w:val="00255078"/>
    <w:rsid w:val="00255B4E"/>
    <w:rsid w:val="00257F3C"/>
    <w:rsid w:val="002628FD"/>
    <w:rsid w:val="0026706A"/>
    <w:rsid w:val="002679B3"/>
    <w:rsid w:val="00270781"/>
    <w:rsid w:val="00270F33"/>
    <w:rsid w:val="00281290"/>
    <w:rsid w:val="0028260B"/>
    <w:rsid w:val="00282D75"/>
    <w:rsid w:val="00295D61"/>
    <w:rsid w:val="00296396"/>
    <w:rsid w:val="00297669"/>
    <w:rsid w:val="002A0021"/>
    <w:rsid w:val="002A0DBE"/>
    <w:rsid w:val="002A1942"/>
    <w:rsid w:val="002A38CD"/>
    <w:rsid w:val="002A6361"/>
    <w:rsid w:val="002B3A0E"/>
    <w:rsid w:val="002B3AB5"/>
    <w:rsid w:val="002B48F5"/>
    <w:rsid w:val="002B4B8A"/>
    <w:rsid w:val="002B7952"/>
    <w:rsid w:val="002C35ED"/>
    <w:rsid w:val="002C4B69"/>
    <w:rsid w:val="002D00D7"/>
    <w:rsid w:val="002D1755"/>
    <w:rsid w:val="002D1949"/>
    <w:rsid w:val="002E31E1"/>
    <w:rsid w:val="002E37F1"/>
    <w:rsid w:val="002E41C3"/>
    <w:rsid w:val="002E744F"/>
    <w:rsid w:val="002F04BA"/>
    <w:rsid w:val="002F3D94"/>
    <w:rsid w:val="002F4112"/>
    <w:rsid w:val="002F7428"/>
    <w:rsid w:val="00301156"/>
    <w:rsid w:val="003037D7"/>
    <w:rsid w:val="00305A9F"/>
    <w:rsid w:val="00306D68"/>
    <w:rsid w:val="00312FB6"/>
    <w:rsid w:val="00315167"/>
    <w:rsid w:val="00315DA4"/>
    <w:rsid w:val="00316BB3"/>
    <w:rsid w:val="00316FB2"/>
    <w:rsid w:val="0032208A"/>
    <w:rsid w:val="003234FA"/>
    <w:rsid w:val="00325511"/>
    <w:rsid w:val="003265CA"/>
    <w:rsid w:val="00326E07"/>
    <w:rsid w:val="00327E91"/>
    <w:rsid w:val="00334F9C"/>
    <w:rsid w:val="00336947"/>
    <w:rsid w:val="00340C2D"/>
    <w:rsid w:val="00340E3D"/>
    <w:rsid w:val="003427C5"/>
    <w:rsid w:val="003527C5"/>
    <w:rsid w:val="00353E36"/>
    <w:rsid w:val="003579D1"/>
    <w:rsid w:val="00357F8B"/>
    <w:rsid w:val="00360DEF"/>
    <w:rsid w:val="00362108"/>
    <w:rsid w:val="003626AB"/>
    <w:rsid w:val="00365E21"/>
    <w:rsid w:val="003716AB"/>
    <w:rsid w:val="00372463"/>
    <w:rsid w:val="00372CF4"/>
    <w:rsid w:val="00380AA0"/>
    <w:rsid w:val="00384634"/>
    <w:rsid w:val="00384B88"/>
    <w:rsid w:val="00387F58"/>
    <w:rsid w:val="00393DC2"/>
    <w:rsid w:val="00395488"/>
    <w:rsid w:val="00396514"/>
    <w:rsid w:val="003A5B4C"/>
    <w:rsid w:val="003A5EFA"/>
    <w:rsid w:val="003A603C"/>
    <w:rsid w:val="003A69F0"/>
    <w:rsid w:val="003B0187"/>
    <w:rsid w:val="003B3265"/>
    <w:rsid w:val="003B3A28"/>
    <w:rsid w:val="003B3FE8"/>
    <w:rsid w:val="003B66A4"/>
    <w:rsid w:val="003B7842"/>
    <w:rsid w:val="003B7DDF"/>
    <w:rsid w:val="003D544E"/>
    <w:rsid w:val="003D6F9E"/>
    <w:rsid w:val="003E444E"/>
    <w:rsid w:val="003E6368"/>
    <w:rsid w:val="003E6FC8"/>
    <w:rsid w:val="003F0630"/>
    <w:rsid w:val="003F2D40"/>
    <w:rsid w:val="003F5A11"/>
    <w:rsid w:val="003F7B09"/>
    <w:rsid w:val="003F7D7B"/>
    <w:rsid w:val="00401737"/>
    <w:rsid w:val="00401F49"/>
    <w:rsid w:val="004051D9"/>
    <w:rsid w:val="0041141C"/>
    <w:rsid w:val="00412BDA"/>
    <w:rsid w:val="00413F88"/>
    <w:rsid w:val="004142BB"/>
    <w:rsid w:val="004157A7"/>
    <w:rsid w:val="00416083"/>
    <w:rsid w:val="00416598"/>
    <w:rsid w:val="00417EFF"/>
    <w:rsid w:val="0042170B"/>
    <w:rsid w:val="004237D4"/>
    <w:rsid w:val="0042432E"/>
    <w:rsid w:val="00430FD3"/>
    <w:rsid w:val="00433618"/>
    <w:rsid w:val="00436A0F"/>
    <w:rsid w:val="00437B2C"/>
    <w:rsid w:val="00442705"/>
    <w:rsid w:val="004434C3"/>
    <w:rsid w:val="00443DC8"/>
    <w:rsid w:val="00443FE4"/>
    <w:rsid w:val="004505B3"/>
    <w:rsid w:val="00451C4A"/>
    <w:rsid w:val="004524B9"/>
    <w:rsid w:val="00454FE5"/>
    <w:rsid w:val="00455CCC"/>
    <w:rsid w:val="00456C9A"/>
    <w:rsid w:val="004627B2"/>
    <w:rsid w:val="00463C85"/>
    <w:rsid w:val="0046699A"/>
    <w:rsid w:val="00476E83"/>
    <w:rsid w:val="0048438F"/>
    <w:rsid w:val="00484F45"/>
    <w:rsid w:val="00485CFD"/>
    <w:rsid w:val="004902D3"/>
    <w:rsid w:val="0049281F"/>
    <w:rsid w:val="0049335F"/>
    <w:rsid w:val="004936A3"/>
    <w:rsid w:val="004A29EA"/>
    <w:rsid w:val="004A3D53"/>
    <w:rsid w:val="004A40DC"/>
    <w:rsid w:val="004A78ED"/>
    <w:rsid w:val="004B7362"/>
    <w:rsid w:val="004C15DE"/>
    <w:rsid w:val="004C27A8"/>
    <w:rsid w:val="004C34FA"/>
    <w:rsid w:val="004C7F00"/>
    <w:rsid w:val="004D2070"/>
    <w:rsid w:val="004D3CC4"/>
    <w:rsid w:val="004D73CB"/>
    <w:rsid w:val="004D7862"/>
    <w:rsid w:val="004E1703"/>
    <w:rsid w:val="004E1B20"/>
    <w:rsid w:val="004E2332"/>
    <w:rsid w:val="004E3212"/>
    <w:rsid w:val="004E3F69"/>
    <w:rsid w:val="004E421B"/>
    <w:rsid w:val="004E5004"/>
    <w:rsid w:val="004E6701"/>
    <w:rsid w:val="004E6780"/>
    <w:rsid w:val="004E779D"/>
    <w:rsid w:val="004F0A25"/>
    <w:rsid w:val="004F5DF7"/>
    <w:rsid w:val="00503E75"/>
    <w:rsid w:val="00504DAE"/>
    <w:rsid w:val="00511125"/>
    <w:rsid w:val="00514420"/>
    <w:rsid w:val="00515A21"/>
    <w:rsid w:val="00517C3B"/>
    <w:rsid w:val="00517EDD"/>
    <w:rsid w:val="0052190E"/>
    <w:rsid w:val="00522A9B"/>
    <w:rsid w:val="00522E18"/>
    <w:rsid w:val="00524E85"/>
    <w:rsid w:val="00526861"/>
    <w:rsid w:val="005268BF"/>
    <w:rsid w:val="00526DFE"/>
    <w:rsid w:val="00530465"/>
    <w:rsid w:val="005309B5"/>
    <w:rsid w:val="005309F5"/>
    <w:rsid w:val="00533CCB"/>
    <w:rsid w:val="005407F2"/>
    <w:rsid w:val="00550FE4"/>
    <w:rsid w:val="00552779"/>
    <w:rsid w:val="0055289D"/>
    <w:rsid w:val="005530B5"/>
    <w:rsid w:val="00554200"/>
    <w:rsid w:val="00555FA5"/>
    <w:rsid w:val="00556EA9"/>
    <w:rsid w:val="005652BA"/>
    <w:rsid w:val="005660B7"/>
    <w:rsid w:val="00566593"/>
    <w:rsid w:val="00571EEA"/>
    <w:rsid w:val="0057347C"/>
    <w:rsid w:val="0057653D"/>
    <w:rsid w:val="00580532"/>
    <w:rsid w:val="005809F2"/>
    <w:rsid w:val="00580A3E"/>
    <w:rsid w:val="005946C7"/>
    <w:rsid w:val="005A0BAC"/>
    <w:rsid w:val="005A4DA6"/>
    <w:rsid w:val="005A5DC4"/>
    <w:rsid w:val="005B2440"/>
    <w:rsid w:val="005B7FBA"/>
    <w:rsid w:val="005C3CCD"/>
    <w:rsid w:val="005C61C1"/>
    <w:rsid w:val="005D29EC"/>
    <w:rsid w:val="005D48C9"/>
    <w:rsid w:val="005D4D6B"/>
    <w:rsid w:val="005D5DBA"/>
    <w:rsid w:val="005D783F"/>
    <w:rsid w:val="005E04AA"/>
    <w:rsid w:val="005E2621"/>
    <w:rsid w:val="005E6A49"/>
    <w:rsid w:val="005F0B5F"/>
    <w:rsid w:val="005F1CA6"/>
    <w:rsid w:val="005F2E87"/>
    <w:rsid w:val="005F55EB"/>
    <w:rsid w:val="005F5B1F"/>
    <w:rsid w:val="005F5D30"/>
    <w:rsid w:val="00602BDD"/>
    <w:rsid w:val="006077DB"/>
    <w:rsid w:val="006153D6"/>
    <w:rsid w:val="006163D8"/>
    <w:rsid w:val="00616EF3"/>
    <w:rsid w:val="006176B3"/>
    <w:rsid w:val="006207F3"/>
    <w:rsid w:val="00622DE3"/>
    <w:rsid w:val="00625B63"/>
    <w:rsid w:val="006326B6"/>
    <w:rsid w:val="00636CDA"/>
    <w:rsid w:val="00637372"/>
    <w:rsid w:val="006436E8"/>
    <w:rsid w:val="00647935"/>
    <w:rsid w:val="00655871"/>
    <w:rsid w:val="0065744C"/>
    <w:rsid w:val="00662214"/>
    <w:rsid w:val="00663C1B"/>
    <w:rsid w:val="00663EB0"/>
    <w:rsid w:val="00674A94"/>
    <w:rsid w:val="00676CF0"/>
    <w:rsid w:val="006779C1"/>
    <w:rsid w:val="00682200"/>
    <w:rsid w:val="00682746"/>
    <w:rsid w:val="00684E6A"/>
    <w:rsid w:val="00686898"/>
    <w:rsid w:val="00686A1D"/>
    <w:rsid w:val="006927CF"/>
    <w:rsid w:val="0069368F"/>
    <w:rsid w:val="0069594C"/>
    <w:rsid w:val="006978DA"/>
    <w:rsid w:val="006A1504"/>
    <w:rsid w:val="006A16C9"/>
    <w:rsid w:val="006B0AB2"/>
    <w:rsid w:val="006B564E"/>
    <w:rsid w:val="006B77C5"/>
    <w:rsid w:val="006C2B8C"/>
    <w:rsid w:val="006C5AC3"/>
    <w:rsid w:val="006C6486"/>
    <w:rsid w:val="006D0372"/>
    <w:rsid w:val="006D0F86"/>
    <w:rsid w:val="006D3546"/>
    <w:rsid w:val="006D5261"/>
    <w:rsid w:val="006E00E8"/>
    <w:rsid w:val="006E0D31"/>
    <w:rsid w:val="006E22A4"/>
    <w:rsid w:val="006E3EF5"/>
    <w:rsid w:val="006E4CEE"/>
    <w:rsid w:val="006E6439"/>
    <w:rsid w:val="006E6991"/>
    <w:rsid w:val="006F12E9"/>
    <w:rsid w:val="006F14B7"/>
    <w:rsid w:val="006F4176"/>
    <w:rsid w:val="00701218"/>
    <w:rsid w:val="00702EA5"/>
    <w:rsid w:val="00715AF4"/>
    <w:rsid w:val="00715BB3"/>
    <w:rsid w:val="00716155"/>
    <w:rsid w:val="00717B58"/>
    <w:rsid w:val="00720250"/>
    <w:rsid w:val="0072163F"/>
    <w:rsid w:val="00721724"/>
    <w:rsid w:val="00725CA6"/>
    <w:rsid w:val="00727774"/>
    <w:rsid w:val="00727D2F"/>
    <w:rsid w:val="00734E6A"/>
    <w:rsid w:val="00737149"/>
    <w:rsid w:val="00741561"/>
    <w:rsid w:val="0074157C"/>
    <w:rsid w:val="00741D83"/>
    <w:rsid w:val="00743B2B"/>
    <w:rsid w:val="00745356"/>
    <w:rsid w:val="00745AE0"/>
    <w:rsid w:val="00746AC2"/>
    <w:rsid w:val="00747227"/>
    <w:rsid w:val="00751953"/>
    <w:rsid w:val="00752EEB"/>
    <w:rsid w:val="00764A90"/>
    <w:rsid w:val="00764D7B"/>
    <w:rsid w:val="007656F0"/>
    <w:rsid w:val="00766A1E"/>
    <w:rsid w:val="00767071"/>
    <w:rsid w:val="0076741A"/>
    <w:rsid w:val="00767807"/>
    <w:rsid w:val="007731EA"/>
    <w:rsid w:val="007775F4"/>
    <w:rsid w:val="007800E4"/>
    <w:rsid w:val="00783CFD"/>
    <w:rsid w:val="00785798"/>
    <w:rsid w:val="00787C42"/>
    <w:rsid w:val="00791035"/>
    <w:rsid w:val="007968B0"/>
    <w:rsid w:val="007973BE"/>
    <w:rsid w:val="007A6CF2"/>
    <w:rsid w:val="007B0D05"/>
    <w:rsid w:val="007B18A3"/>
    <w:rsid w:val="007B545A"/>
    <w:rsid w:val="007B6BF2"/>
    <w:rsid w:val="007C28DB"/>
    <w:rsid w:val="007C3F2F"/>
    <w:rsid w:val="007C3F4E"/>
    <w:rsid w:val="007D127D"/>
    <w:rsid w:val="007D1E14"/>
    <w:rsid w:val="007D506B"/>
    <w:rsid w:val="007D59EA"/>
    <w:rsid w:val="007E1E88"/>
    <w:rsid w:val="007E3AEC"/>
    <w:rsid w:val="007E4C61"/>
    <w:rsid w:val="007E5706"/>
    <w:rsid w:val="007F209D"/>
    <w:rsid w:val="007F2177"/>
    <w:rsid w:val="007F52DF"/>
    <w:rsid w:val="007F6187"/>
    <w:rsid w:val="007F694D"/>
    <w:rsid w:val="008041A4"/>
    <w:rsid w:val="00805C92"/>
    <w:rsid w:val="00807C9E"/>
    <w:rsid w:val="00814901"/>
    <w:rsid w:val="00822F08"/>
    <w:rsid w:val="00830739"/>
    <w:rsid w:val="008332A8"/>
    <w:rsid w:val="00833825"/>
    <w:rsid w:val="008359A9"/>
    <w:rsid w:val="008369C5"/>
    <w:rsid w:val="00837876"/>
    <w:rsid w:val="00844880"/>
    <w:rsid w:val="00845C59"/>
    <w:rsid w:val="00847BE1"/>
    <w:rsid w:val="00850A0C"/>
    <w:rsid w:val="008560DC"/>
    <w:rsid w:val="00857F3D"/>
    <w:rsid w:val="00860B65"/>
    <w:rsid w:val="0086291A"/>
    <w:rsid w:val="00865B23"/>
    <w:rsid w:val="00866CF4"/>
    <w:rsid w:val="0086735B"/>
    <w:rsid w:val="00871097"/>
    <w:rsid w:val="008768F7"/>
    <w:rsid w:val="00877992"/>
    <w:rsid w:val="00880348"/>
    <w:rsid w:val="008806E3"/>
    <w:rsid w:val="0088306A"/>
    <w:rsid w:val="008908B5"/>
    <w:rsid w:val="00891D6B"/>
    <w:rsid w:val="00891EB4"/>
    <w:rsid w:val="008924AF"/>
    <w:rsid w:val="00893215"/>
    <w:rsid w:val="00896E21"/>
    <w:rsid w:val="008A4DCA"/>
    <w:rsid w:val="008A514D"/>
    <w:rsid w:val="008A6E6C"/>
    <w:rsid w:val="008B10DF"/>
    <w:rsid w:val="008B1E98"/>
    <w:rsid w:val="008B1F79"/>
    <w:rsid w:val="008B4F1E"/>
    <w:rsid w:val="008B5244"/>
    <w:rsid w:val="008B63E6"/>
    <w:rsid w:val="008B6F5A"/>
    <w:rsid w:val="008B7500"/>
    <w:rsid w:val="008C30C7"/>
    <w:rsid w:val="008C6AA3"/>
    <w:rsid w:val="008D1FF1"/>
    <w:rsid w:val="008D2023"/>
    <w:rsid w:val="008D2253"/>
    <w:rsid w:val="008D672D"/>
    <w:rsid w:val="008D7239"/>
    <w:rsid w:val="008E1163"/>
    <w:rsid w:val="008E34CE"/>
    <w:rsid w:val="008E3944"/>
    <w:rsid w:val="008F3A84"/>
    <w:rsid w:val="00900F1A"/>
    <w:rsid w:val="00901556"/>
    <w:rsid w:val="00904E07"/>
    <w:rsid w:val="00905FDC"/>
    <w:rsid w:val="009077CF"/>
    <w:rsid w:val="009079EB"/>
    <w:rsid w:val="00912C3B"/>
    <w:rsid w:val="00915B9C"/>
    <w:rsid w:val="00916C9B"/>
    <w:rsid w:val="00920B88"/>
    <w:rsid w:val="00921BD1"/>
    <w:rsid w:val="0092366F"/>
    <w:rsid w:val="00925408"/>
    <w:rsid w:val="00926A81"/>
    <w:rsid w:val="00926C4C"/>
    <w:rsid w:val="0093150C"/>
    <w:rsid w:val="009324DB"/>
    <w:rsid w:val="0093368E"/>
    <w:rsid w:val="00934B15"/>
    <w:rsid w:val="009354FB"/>
    <w:rsid w:val="00936AA7"/>
    <w:rsid w:val="00940033"/>
    <w:rsid w:val="009430E8"/>
    <w:rsid w:val="00944D6E"/>
    <w:rsid w:val="00951094"/>
    <w:rsid w:val="009561E5"/>
    <w:rsid w:val="00960974"/>
    <w:rsid w:val="00962A1D"/>
    <w:rsid w:val="0096371A"/>
    <w:rsid w:val="00964651"/>
    <w:rsid w:val="00966990"/>
    <w:rsid w:val="0097054F"/>
    <w:rsid w:val="00971B5E"/>
    <w:rsid w:val="00972ED0"/>
    <w:rsid w:val="0097453A"/>
    <w:rsid w:val="00974637"/>
    <w:rsid w:val="00975D8D"/>
    <w:rsid w:val="00975F5B"/>
    <w:rsid w:val="009767EE"/>
    <w:rsid w:val="0097736F"/>
    <w:rsid w:val="009774CC"/>
    <w:rsid w:val="00977D2C"/>
    <w:rsid w:val="00981E3D"/>
    <w:rsid w:val="00983502"/>
    <w:rsid w:val="0098409A"/>
    <w:rsid w:val="00992488"/>
    <w:rsid w:val="00992A2E"/>
    <w:rsid w:val="00993CF4"/>
    <w:rsid w:val="00993E52"/>
    <w:rsid w:val="00994A78"/>
    <w:rsid w:val="009950A7"/>
    <w:rsid w:val="009A11BB"/>
    <w:rsid w:val="009A3490"/>
    <w:rsid w:val="009A47FE"/>
    <w:rsid w:val="009A7CB2"/>
    <w:rsid w:val="009B2BDD"/>
    <w:rsid w:val="009B3F18"/>
    <w:rsid w:val="009B61E3"/>
    <w:rsid w:val="009B7BD7"/>
    <w:rsid w:val="009C0749"/>
    <w:rsid w:val="009C43F0"/>
    <w:rsid w:val="009C4E05"/>
    <w:rsid w:val="009D327C"/>
    <w:rsid w:val="009D4F2C"/>
    <w:rsid w:val="009E108D"/>
    <w:rsid w:val="009E154F"/>
    <w:rsid w:val="009E2D41"/>
    <w:rsid w:val="009E2FBD"/>
    <w:rsid w:val="009E3BB0"/>
    <w:rsid w:val="009E4374"/>
    <w:rsid w:val="009E447A"/>
    <w:rsid w:val="009F31F7"/>
    <w:rsid w:val="009F43D7"/>
    <w:rsid w:val="009F5C0C"/>
    <w:rsid w:val="00A02868"/>
    <w:rsid w:val="00A1139D"/>
    <w:rsid w:val="00A14C09"/>
    <w:rsid w:val="00A14F04"/>
    <w:rsid w:val="00A15876"/>
    <w:rsid w:val="00A16E2E"/>
    <w:rsid w:val="00A17CB4"/>
    <w:rsid w:val="00A2005C"/>
    <w:rsid w:val="00A21651"/>
    <w:rsid w:val="00A25746"/>
    <w:rsid w:val="00A27078"/>
    <w:rsid w:val="00A3537D"/>
    <w:rsid w:val="00A35F37"/>
    <w:rsid w:val="00A3646F"/>
    <w:rsid w:val="00A41948"/>
    <w:rsid w:val="00A41DBF"/>
    <w:rsid w:val="00A4379D"/>
    <w:rsid w:val="00A45764"/>
    <w:rsid w:val="00A46A3B"/>
    <w:rsid w:val="00A501FB"/>
    <w:rsid w:val="00A55990"/>
    <w:rsid w:val="00A60550"/>
    <w:rsid w:val="00A60675"/>
    <w:rsid w:val="00A6182E"/>
    <w:rsid w:val="00A6424C"/>
    <w:rsid w:val="00A64D20"/>
    <w:rsid w:val="00A67DE9"/>
    <w:rsid w:val="00A731EA"/>
    <w:rsid w:val="00A8087E"/>
    <w:rsid w:val="00A829A0"/>
    <w:rsid w:val="00A86026"/>
    <w:rsid w:val="00A91CED"/>
    <w:rsid w:val="00A9599A"/>
    <w:rsid w:val="00AA1289"/>
    <w:rsid w:val="00AA16D2"/>
    <w:rsid w:val="00AA36B1"/>
    <w:rsid w:val="00AA4AC1"/>
    <w:rsid w:val="00AA7E3C"/>
    <w:rsid w:val="00AA7E97"/>
    <w:rsid w:val="00AB068A"/>
    <w:rsid w:val="00AC2B21"/>
    <w:rsid w:val="00AC4426"/>
    <w:rsid w:val="00AC6C51"/>
    <w:rsid w:val="00AD2BD3"/>
    <w:rsid w:val="00AD34D2"/>
    <w:rsid w:val="00AD38DA"/>
    <w:rsid w:val="00AD40BE"/>
    <w:rsid w:val="00AE0263"/>
    <w:rsid w:val="00AE1F2B"/>
    <w:rsid w:val="00AE38BB"/>
    <w:rsid w:val="00AE3BFC"/>
    <w:rsid w:val="00AE3FAA"/>
    <w:rsid w:val="00AE742E"/>
    <w:rsid w:val="00AF0A08"/>
    <w:rsid w:val="00AF254B"/>
    <w:rsid w:val="00AF2870"/>
    <w:rsid w:val="00AF372C"/>
    <w:rsid w:val="00AF4883"/>
    <w:rsid w:val="00AF648F"/>
    <w:rsid w:val="00B009DE"/>
    <w:rsid w:val="00B03FCB"/>
    <w:rsid w:val="00B07E66"/>
    <w:rsid w:val="00B13CDA"/>
    <w:rsid w:val="00B13D3D"/>
    <w:rsid w:val="00B152B5"/>
    <w:rsid w:val="00B153CB"/>
    <w:rsid w:val="00B15B90"/>
    <w:rsid w:val="00B1676B"/>
    <w:rsid w:val="00B17577"/>
    <w:rsid w:val="00B22BD9"/>
    <w:rsid w:val="00B25639"/>
    <w:rsid w:val="00B256A4"/>
    <w:rsid w:val="00B31CE3"/>
    <w:rsid w:val="00B340DE"/>
    <w:rsid w:val="00B34F4C"/>
    <w:rsid w:val="00B35928"/>
    <w:rsid w:val="00B35CF1"/>
    <w:rsid w:val="00B35EDA"/>
    <w:rsid w:val="00B3644E"/>
    <w:rsid w:val="00B42306"/>
    <w:rsid w:val="00B456D8"/>
    <w:rsid w:val="00B4610D"/>
    <w:rsid w:val="00B465C8"/>
    <w:rsid w:val="00B46BB2"/>
    <w:rsid w:val="00B53A14"/>
    <w:rsid w:val="00B54950"/>
    <w:rsid w:val="00B57A49"/>
    <w:rsid w:val="00B57B8A"/>
    <w:rsid w:val="00B60BAE"/>
    <w:rsid w:val="00B628D9"/>
    <w:rsid w:val="00B64181"/>
    <w:rsid w:val="00B770E9"/>
    <w:rsid w:val="00B77515"/>
    <w:rsid w:val="00B7783B"/>
    <w:rsid w:val="00B85519"/>
    <w:rsid w:val="00B855E0"/>
    <w:rsid w:val="00B878D5"/>
    <w:rsid w:val="00B91364"/>
    <w:rsid w:val="00B92CD1"/>
    <w:rsid w:val="00B93F8C"/>
    <w:rsid w:val="00BA2063"/>
    <w:rsid w:val="00BA3ACE"/>
    <w:rsid w:val="00BA5840"/>
    <w:rsid w:val="00BA6568"/>
    <w:rsid w:val="00BA6669"/>
    <w:rsid w:val="00BA68F3"/>
    <w:rsid w:val="00BA7723"/>
    <w:rsid w:val="00BB19F0"/>
    <w:rsid w:val="00BB3157"/>
    <w:rsid w:val="00BB4329"/>
    <w:rsid w:val="00BB5C0B"/>
    <w:rsid w:val="00BB5E94"/>
    <w:rsid w:val="00BC16EA"/>
    <w:rsid w:val="00BC7667"/>
    <w:rsid w:val="00BD020D"/>
    <w:rsid w:val="00BD09BF"/>
    <w:rsid w:val="00BD0DA9"/>
    <w:rsid w:val="00BD296A"/>
    <w:rsid w:val="00BD3AC9"/>
    <w:rsid w:val="00BD49A0"/>
    <w:rsid w:val="00BD4BA9"/>
    <w:rsid w:val="00BD5659"/>
    <w:rsid w:val="00BD5797"/>
    <w:rsid w:val="00BD6D54"/>
    <w:rsid w:val="00BE14F9"/>
    <w:rsid w:val="00BE2DF3"/>
    <w:rsid w:val="00BE3528"/>
    <w:rsid w:val="00BE663B"/>
    <w:rsid w:val="00BF10EC"/>
    <w:rsid w:val="00BF363E"/>
    <w:rsid w:val="00BF43B3"/>
    <w:rsid w:val="00BF5975"/>
    <w:rsid w:val="00C015F4"/>
    <w:rsid w:val="00C03393"/>
    <w:rsid w:val="00C03AFB"/>
    <w:rsid w:val="00C04040"/>
    <w:rsid w:val="00C05025"/>
    <w:rsid w:val="00C14A20"/>
    <w:rsid w:val="00C167D1"/>
    <w:rsid w:val="00C16860"/>
    <w:rsid w:val="00C2017F"/>
    <w:rsid w:val="00C217EC"/>
    <w:rsid w:val="00C25E66"/>
    <w:rsid w:val="00C32333"/>
    <w:rsid w:val="00C3505F"/>
    <w:rsid w:val="00C35DA4"/>
    <w:rsid w:val="00C361F4"/>
    <w:rsid w:val="00C37ACF"/>
    <w:rsid w:val="00C523B0"/>
    <w:rsid w:val="00C52A1E"/>
    <w:rsid w:val="00C55D35"/>
    <w:rsid w:val="00C564A7"/>
    <w:rsid w:val="00C56744"/>
    <w:rsid w:val="00C56D3E"/>
    <w:rsid w:val="00C60F2D"/>
    <w:rsid w:val="00C62262"/>
    <w:rsid w:val="00C62E5C"/>
    <w:rsid w:val="00C7023A"/>
    <w:rsid w:val="00C7083B"/>
    <w:rsid w:val="00C74BC5"/>
    <w:rsid w:val="00C75876"/>
    <w:rsid w:val="00C77DB5"/>
    <w:rsid w:val="00C80213"/>
    <w:rsid w:val="00C814DA"/>
    <w:rsid w:val="00C85F49"/>
    <w:rsid w:val="00C90D8C"/>
    <w:rsid w:val="00C91130"/>
    <w:rsid w:val="00C97522"/>
    <w:rsid w:val="00CA5B45"/>
    <w:rsid w:val="00CA7DD7"/>
    <w:rsid w:val="00CB2F22"/>
    <w:rsid w:val="00CB36A6"/>
    <w:rsid w:val="00CB43EC"/>
    <w:rsid w:val="00CC0C54"/>
    <w:rsid w:val="00CC5C12"/>
    <w:rsid w:val="00CC6288"/>
    <w:rsid w:val="00CD02E3"/>
    <w:rsid w:val="00CD0582"/>
    <w:rsid w:val="00CD6161"/>
    <w:rsid w:val="00CE32A4"/>
    <w:rsid w:val="00CF219A"/>
    <w:rsid w:val="00CF49CC"/>
    <w:rsid w:val="00CF53DF"/>
    <w:rsid w:val="00CF6D97"/>
    <w:rsid w:val="00CF7795"/>
    <w:rsid w:val="00D019DF"/>
    <w:rsid w:val="00D02052"/>
    <w:rsid w:val="00D05687"/>
    <w:rsid w:val="00D12095"/>
    <w:rsid w:val="00D12ECE"/>
    <w:rsid w:val="00D1329B"/>
    <w:rsid w:val="00D1516C"/>
    <w:rsid w:val="00D159E3"/>
    <w:rsid w:val="00D20C66"/>
    <w:rsid w:val="00D244FC"/>
    <w:rsid w:val="00D24981"/>
    <w:rsid w:val="00D27002"/>
    <w:rsid w:val="00D31802"/>
    <w:rsid w:val="00D33D2C"/>
    <w:rsid w:val="00D36461"/>
    <w:rsid w:val="00D37487"/>
    <w:rsid w:val="00D40D19"/>
    <w:rsid w:val="00D41A41"/>
    <w:rsid w:val="00D44313"/>
    <w:rsid w:val="00D4608D"/>
    <w:rsid w:val="00D46E40"/>
    <w:rsid w:val="00D5153A"/>
    <w:rsid w:val="00D52068"/>
    <w:rsid w:val="00D57633"/>
    <w:rsid w:val="00D61641"/>
    <w:rsid w:val="00D648E5"/>
    <w:rsid w:val="00D6794D"/>
    <w:rsid w:val="00D7182E"/>
    <w:rsid w:val="00D72FE0"/>
    <w:rsid w:val="00D7393A"/>
    <w:rsid w:val="00D76043"/>
    <w:rsid w:val="00D77EE8"/>
    <w:rsid w:val="00D80E47"/>
    <w:rsid w:val="00D83D03"/>
    <w:rsid w:val="00D870CB"/>
    <w:rsid w:val="00D87C85"/>
    <w:rsid w:val="00D97B63"/>
    <w:rsid w:val="00D97C41"/>
    <w:rsid w:val="00DA0799"/>
    <w:rsid w:val="00DA2714"/>
    <w:rsid w:val="00DA394A"/>
    <w:rsid w:val="00DB55EB"/>
    <w:rsid w:val="00DC325E"/>
    <w:rsid w:val="00DC73A2"/>
    <w:rsid w:val="00DC7D08"/>
    <w:rsid w:val="00DD10E7"/>
    <w:rsid w:val="00DD1A71"/>
    <w:rsid w:val="00DD2ECE"/>
    <w:rsid w:val="00DD3624"/>
    <w:rsid w:val="00DD3D27"/>
    <w:rsid w:val="00DE0307"/>
    <w:rsid w:val="00DE1A41"/>
    <w:rsid w:val="00DE3746"/>
    <w:rsid w:val="00DE5522"/>
    <w:rsid w:val="00DF0660"/>
    <w:rsid w:val="00DF1618"/>
    <w:rsid w:val="00DF4531"/>
    <w:rsid w:val="00DF4DFE"/>
    <w:rsid w:val="00DF5363"/>
    <w:rsid w:val="00DF7C07"/>
    <w:rsid w:val="00E03508"/>
    <w:rsid w:val="00E0426B"/>
    <w:rsid w:val="00E064D5"/>
    <w:rsid w:val="00E068F1"/>
    <w:rsid w:val="00E06CB3"/>
    <w:rsid w:val="00E0776A"/>
    <w:rsid w:val="00E07896"/>
    <w:rsid w:val="00E11423"/>
    <w:rsid w:val="00E144C9"/>
    <w:rsid w:val="00E1475B"/>
    <w:rsid w:val="00E15CA8"/>
    <w:rsid w:val="00E166BD"/>
    <w:rsid w:val="00E1783C"/>
    <w:rsid w:val="00E17A68"/>
    <w:rsid w:val="00E2133A"/>
    <w:rsid w:val="00E22194"/>
    <w:rsid w:val="00E22642"/>
    <w:rsid w:val="00E23B6A"/>
    <w:rsid w:val="00E27184"/>
    <w:rsid w:val="00E300D3"/>
    <w:rsid w:val="00E31767"/>
    <w:rsid w:val="00E33A28"/>
    <w:rsid w:val="00E34AC9"/>
    <w:rsid w:val="00E354B2"/>
    <w:rsid w:val="00E35A5F"/>
    <w:rsid w:val="00E37874"/>
    <w:rsid w:val="00E4046B"/>
    <w:rsid w:val="00E4187C"/>
    <w:rsid w:val="00E4633F"/>
    <w:rsid w:val="00E46BEE"/>
    <w:rsid w:val="00E5713E"/>
    <w:rsid w:val="00E57D6E"/>
    <w:rsid w:val="00E60262"/>
    <w:rsid w:val="00E60E2C"/>
    <w:rsid w:val="00E62D04"/>
    <w:rsid w:val="00E64248"/>
    <w:rsid w:val="00E659B3"/>
    <w:rsid w:val="00E71874"/>
    <w:rsid w:val="00E7249A"/>
    <w:rsid w:val="00E74F92"/>
    <w:rsid w:val="00E84DBE"/>
    <w:rsid w:val="00E85815"/>
    <w:rsid w:val="00E870FF"/>
    <w:rsid w:val="00E90CDE"/>
    <w:rsid w:val="00E92533"/>
    <w:rsid w:val="00E94385"/>
    <w:rsid w:val="00E9517B"/>
    <w:rsid w:val="00E97070"/>
    <w:rsid w:val="00EA1374"/>
    <w:rsid w:val="00EA1A0A"/>
    <w:rsid w:val="00EA455A"/>
    <w:rsid w:val="00EA4595"/>
    <w:rsid w:val="00EA45E2"/>
    <w:rsid w:val="00EA4E03"/>
    <w:rsid w:val="00EB0BC5"/>
    <w:rsid w:val="00EB7282"/>
    <w:rsid w:val="00EB760C"/>
    <w:rsid w:val="00EC1F8B"/>
    <w:rsid w:val="00EC78DA"/>
    <w:rsid w:val="00ED0140"/>
    <w:rsid w:val="00ED22F0"/>
    <w:rsid w:val="00ED58D6"/>
    <w:rsid w:val="00ED5B33"/>
    <w:rsid w:val="00ED60A7"/>
    <w:rsid w:val="00EE3108"/>
    <w:rsid w:val="00EE528F"/>
    <w:rsid w:val="00EF4B0C"/>
    <w:rsid w:val="00EF5094"/>
    <w:rsid w:val="00EF6CEF"/>
    <w:rsid w:val="00EF7CE6"/>
    <w:rsid w:val="00F00483"/>
    <w:rsid w:val="00F008EE"/>
    <w:rsid w:val="00F00C42"/>
    <w:rsid w:val="00F00FAC"/>
    <w:rsid w:val="00F04233"/>
    <w:rsid w:val="00F0469F"/>
    <w:rsid w:val="00F059EA"/>
    <w:rsid w:val="00F06820"/>
    <w:rsid w:val="00F07087"/>
    <w:rsid w:val="00F10174"/>
    <w:rsid w:val="00F13675"/>
    <w:rsid w:val="00F14C1B"/>
    <w:rsid w:val="00F167B0"/>
    <w:rsid w:val="00F27D25"/>
    <w:rsid w:val="00F31B68"/>
    <w:rsid w:val="00F32C3F"/>
    <w:rsid w:val="00F330E7"/>
    <w:rsid w:val="00F425E6"/>
    <w:rsid w:val="00F429D8"/>
    <w:rsid w:val="00F43990"/>
    <w:rsid w:val="00F43FE4"/>
    <w:rsid w:val="00F45263"/>
    <w:rsid w:val="00F52A58"/>
    <w:rsid w:val="00F534A4"/>
    <w:rsid w:val="00F55EE2"/>
    <w:rsid w:val="00F56C31"/>
    <w:rsid w:val="00F57122"/>
    <w:rsid w:val="00F57254"/>
    <w:rsid w:val="00F578FF"/>
    <w:rsid w:val="00F630CB"/>
    <w:rsid w:val="00F64CC2"/>
    <w:rsid w:val="00F66428"/>
    <w:rsid w:val="00F66928"/>
    <w:rsid w:val="00F66C44"/>
    <w:rsid w:val="00F67E4E"/>
    <w:rsid w:val="00F71052"/>
    <w:rsid w:val="00F74330"/>
    <w:rsid w:val="00F803FB"/>
    <w:rsid w:val="00F81C30"/>
    <w:rsid w:val="00F8236F"/>
    <w:rsid w:val="00F84A76"/>
    <w:rsid w:val="00F9193C"/>
    <w:rsid w:val="00F94FB6"/>
    <w:rsid w:val="00F958AD"/>
    <w:rsid w:val="00F968A3"/>
    <w:rsid w:val="00F968CE"/>
    <w:rsid w:val="00F979FA"/>
    <w:rsid w:val="00FA0E56"/>
    <w:rsid w:val="00FA1F27"/>
    <w:rsid w:val="00FA2D92"/>
    <w:rsid w:val="00FA2DC9"/>
    <w:rsid w:val="00FA74D5"/>
    <w:rsid w:val="00FB436B"/>
    <w:rsid w:val="00FB4ADF"/>
    <w:rsid w:val="00FC3E39"/>
    <w:rsid w:val="00FC50B3"/>
    <w:rsid w:val="00FC5276"/>
    <w:rsid w:val="00FC635C"/>
    <w:rsid w:val="00FC63AD"/>
    <w:rsid w:val="00FC6FD1"/>
    <w:rsid w:val="00FD0B44"/>
    <w:rsid w:val="00FD37E1"/>
    <w:rsid w:val="00FD5273"/>
    <w:rsid w:val="00FD617C"/>
    <w:rsid w:val="00FD75AF"/>
    <w:rsid w:val="00FE2994"/>
    <w:rsid w:val="00FE4370"/>
    <w:rsid w:val="00FE4AAB"/>
    <w:rsid w:val="00FE4F9F"/>
    <w:rsid w:val="00FE63C2"/>
    <w:rsid w:val="00FE67E3"/>
    <w:rsid w:val="00FE723C"/>
    <w:rsid w:val="00FE729A"/>
    <w:rsid w:val="00FF48F9"/>
    <w:rsid w:val="00FF5921"/>
    <w:rsid w:val="0EA78708"/>
    <w:rsid w:val="1A4D1E58"/>
    <w:rsid w:val="1CF2B1E0"/>
    <w:rsid w:val="4224F7BF"/>
    <w:rsid w:val="518646C5"/>
    <w:rsid w:val="5DDF83E9"/>
    <w:rsid w:val="675FE79A"/>
    <w:rsid w:val="7754390B"/>
    <w:rsid w:val="77E75C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A0DBA-6B3A-4A35-AE6F-2CD731EF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34AC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E34AC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0Bodytext">
    <w:name w:val="0. Body text"/>
    <w:link w:val="0BodytextChar"/>
    <w:qFormat/>
    <w:rsid w:val="00E34AC9"/>
    <w:pPr>
      <w:spacing w:before="120" w:after="0" w:line="240" w:lineRule="auto"/>
    </w:pPr>
    <w:rPr>
      <w:rFonts w:ascii="Garamond" w:eastAsia="Times New Roman" w:hAnsi="Garamond" w:cs="Arial"/>
      <w:sz w:val="24"/>
      <w:szCs w:val="24"/>
    </w:rPr>
  </w:style>
  <w:style w:type="character" w:customStyle="1" w:styleId="0BodytextChar">
    <w:name w:val="0. Body text Char"/>
    <w:basedOn w:val="Fuentedeprrafopredeter"/>
    <w:link w:val="0Bodytext"/>
    <w:rsid w:val="00E34AC9"/>
    <w:rPr>
      <w:rFonts w:ascii="Garamond" w:eastAsia="Times New Roman" w:hAnsi="Garamond" w:cs="Arial"/>
      <w:sz w:val="24"/>
      <w:szCs w:val="24"/>
    </w:rPr>
  </w:style>
  <w:style w:type="paragraph" w:customStyle="1" w:styleId="11Title">
    <w:name w:val="11Title"/>
    <w:basedOn w:val="Normal"/>
    <w:link w:val="11TitleChar"/>
    <w:rsid w:val="00E34AC9"/>
    <w:pPr>
      <w:widowControl w:val="0"/>
      <w:autoSpaceDE w:val="0"/>
      <w:autoSpaceDN w:val="0"/>
      <w:adjustRightInd w:val="0"/>
      <w:spacing w:before="240" w:after="0" w:line="271" w:lineRule="atLeast"/>
    </w:pPr>
    <w:rPr>
      <w:rFonts w:ascii="Garamond" w:eastAsia="Times New Roman" w:hAnsi="Garamond" w:cs="Arial"/>
      <w:b/>
      <w:caps/>
      <w:color w:val="C0504D"/>
      <w:sz w:val="20"/>
      <w:szCs w:val="20"/>
    </w:rPr>
  </w:style>
  <w:style w:type="character" w:customStyle="1" w:styleId="11TitleChar">
    <w:name w:val="11Title Char"/>
    <w:basedOn w:val="Fuentedeprrafopredeter"/>
    <w:link w:val="11Title"/>
    <w:rsid w:val="00E34AC9"/>
    <w:rPr>
      <w:rFonts w:ascii="Garamond" w:eastAsia="Times New Roman" w:hAnsi="Garamond" w:cs="Arial"/>
      <w:b/>
      <w:caps/>
      <w:color w:val="C0504D"/>
      <w:sz w:val="20"/>
      <w:szCs w:val="20"/>
    </w:rPr>
  </w:style>
  <w:style w:type="paragraph" w:customStyle="1" w:styleId="1aMaintitle">
    <w:name w:val="1a. Main title"/>
    <w:next w:val="Normal"/>
    <w:link w:val="1aMaintitleChar"/>
    <w:qFormat/>
    <w:rsid w:val="00E34AC9"/>
    <w:pPr>
      <w:spacing w:before="240" w:after="120" w:line="240" w:lineRule="auto"/>
      <w:jc w:val="center"/>
    </w:pPr>
    <w:rPr>
      <w:rFonts w:ascii="Trebuchet MS" w:eastAsia="Times New Roman" w:hAnsi="Trebuchet MS" w:cs="Trebuchet MS"/>
      <w:b/>
      <w:bCs/>
      <w:caps/>
      <w:color w:val="000000"/>
      <w:sz w:val="28"/>
      <w:szCs w:val="24"/>
    </w:rPr>
  </w:style>
  <w:style w:type="character" w:customStyle="1" w:styleId="1aMaintitleChar">
    <w:name w:val="1a. Main title Char"/>
    <w:basedOn w:val="Fuentedeprrafopredeter"/>
    <w:link w:val="1aMaintitle"/>
    <w:rsid w:val="00E34AC9"/>
    <w:rPr>
      <w:rFonts w:ascii="Trebuchet MS" w:eastAsia="Times New Roman" w:hAnsi="Trebuchet MS" w:cs="Trebuchet MS"/>
      <w:b/>
      <w:bCs/>
      <w:caps/>
      <w:color w:val="000000"/>
      <w:sz w:val="28"/>
      <w:szCs w:val="24"/>
    </w:rPr>
  </w:style>
  <w:style w:type="paragraph" w:customStyle="1" w:styleId="1bSub-title">
    <w:name w:val="1b. Sub-title"/>
    <w:link w:val="1bSub-titleChar"/>
    <w:qFormat/>
    <w:rsid w:val="00E34AC9"/>
    <w:pPr>
      <w:widowControl w:val="0"/>
      <w:autoSpaceDE w:val="0"/>
      <w:autoSpaceDN w:val="0"/>
      <w:adjustRightInd w:val="0"/>
      <w:spacing w:after="0" w:line="240" w:lineRule="auto"/>
      <w:jc w:val="center"/>
    </w:pPr>
    <w:rPr>
      <w:rFonts w:ascii="Trebuchet MS" w:eastAsia="Times New Roman" w:hAnsi="Trebuchet MS" w:cs="Trebuchet MS"/>
      <w:bCs/>
      <w:caps/>
      <w:color w:val="000000"/>
      <w:sz w:val="28"/>
      <w:szCs w:val="24"/>
    </w:rPr>
  </w:style>
  <w:style w:type="character" w:customStyle="1" w:styleId="1bSub-titleChar">
    <w:name w:val="1b. Sub-title Char"/>
    <w:basedOn w:val="1aMaintitleChar"/>
    <w:link w:val="1bSub-title"/>
    <w:rsid w:val="00E34AC9"/>
    <w:rPr>
      <w:rFonts w:ascii="Trebuchet MS" w:eastAsia="Times New Roman" w:hAnsi="Trebuchet MS" w:cs="Trebuchet MS"/>
      <w:b w:val="0"/>
      <w:bCs/>
      <w:caps/>
      <w:color w:val="000000"/>
      <w:sz w:val="28"/>
      <w:szCs w:val="24"/>
    </w:rPr>
  </w:style>
  <w:style w:type="paragraph" w:customStyle="1" w:styleId="2aSectiontitle">
    <w:name w:val="2a. Section title"/>
    <w:basedOn w:val="Ttulo1"/>
    <w:next w:val="0Bodytext"/>
    <w:link w:val="2aSectiontitleChar"/>
    <w:qFormat/>
    <w:rsid w:val="00E34AC9"/>
    <w:pPr>
      <w:keepLines w:val="0"/>
      <w:widowControl w:val="0"/>
      <w:numPr>
        <w:numId w:val="1"/>
      </w:numPr>
      <w:autoSpaceDE w:val="0"/>
      <w:autoSpaceDN w:val="0"/>
      <w:adjustRightInd w:val="0"/>
      <w:spacing w:line="271" w:lineRule="atLeast"/>
    </w:pPr>
    <w:rPr>
      <w:rFonts w:ascii="Trebuchet MS" w:eastAsia="Times New Roman" w:hAnsi="Trebuchet MS" w:cs="Arial"/>
      <w:b/>
      <w:bCs/>
      <w:color w:val="auto"/>
      <w:sz w:val="24"/>
      <w:szCs w:val="24"/>
    </w:rPr>
  </w:style>
  <w:style w:type="character" w:customStyle="1" w:styleId="2aSectiontitleChar">
    <w:name w:val="2a. Section title Char"/>
    <w:basedOn w:val="Fuentedeprrafopredeter"/>
    <w:link w:val="2aSectiontitle"/>
    <w:rsid w:val="00E34AC9"/>
    <w:rPr>
      <w:rFonts w:ascii="Trebuchet MS" w:eastAsia="Times New Roman" w:hAnsi="Trebuchet MS" w:cs="Arial"/>
      <w:b/>
      <w:bCs/>
      <w:sz w:val="24"/>
      <w:szCs w:val="24"/>
    </w:rPr>
  </w:style>
  <w:style w:type="character" w:customStyle="1" w:styleId="Ttulo1Car">
    <w:name w:val="Título 1 Car"/>
    <w:basedOn w:val="Fuentedeprrafopredeter"/>
    <w:link w:val="Ttulo1"/>
    <w:uiPriority w:val="9"/>
    <w:rsid w:val="00E34AC9"/>
    <w:rPr>
      <w:rFonts w:asciiTheme="majorHAnsi" w:eastAsiaTheme="majorEastAsia" w:hAnsiTheme="majorHAnsi" w:cstheme="majorBidi"/>
      <w:color w:val="2F5496" w:themeColor="accent1" w:themeShade="BF"/>
      <w:sz w:val="32"/>
      <w:szCs w:val="32"/>
    </w:rPr>
  </w:style>
  <w:style w:type="paragraph" w:customStyle="1" w:styleId="2bSub-title">
    <w:name w:val="2b. Sub-title"/>
    <w:basedOn w:val="Ttulo2"/>
    <w:next w:val="0Bodytext"/>
    <w:link w:val="2bSub-titleChar"/>
    <w:qFormat/>
    <w:rsid w:val="00E34AC9"/>
    <w:pPr>
      <w:keepLines w:val="0"/>
      <w:widowControl w:val="0"/>
      <w:autoSpaceDE w:val="0"/>
      <w:autoSpaceDN w:val="0"/>
      <w:adjustRightInd w:val="0"/>
      <w:spacing w:before="240" w:line="271" w:lineRule="atLeast"/>
    </w:pPr>
    <w:rPr>
      <w:rFonts w:ascii="Garamond" w:eastAsia="Times New Roman" w:hAnsi="Garamond" w:cs="Trebuchet MS"/>
      <w:b/>
      <w:bCs/>
      <w:color w:val="auto"/>
      <w:sz w:val="24"/>
      <w:szCs w:val="24"/>
    </w:rPr>
  </w:style>
  <w:style w:type="character" w:customStyle="1" w:styleId="2bSub-titleChar">
    <w:name w:val="2b. Sub-title Char"/>
    <w:basedOn w:val="0BodytextChar"/>
    <w:link w:val="2bSub-title"/>
    <w:rsid w:val="00E34AC9"/>
    <w:rPr>
      <w:rFonts w:ascii="Garamond" w:eastAsia="Times New Roman" w:hAnsi="Garamond" w:cs="Trebuchet MS"/>
      <w:b/>
      <w:bCs/>
      <w:sz w:val="24"/>
      <w:szCs w:val="24"/>
    </w:rPr>
  </w:style>
  <w:style w:type="character" w:customStyle="1" w:styleId="Ttulo2Car">
    <w:name w:val="Título 2 Car"/>
    <w:basedOn w:val="Fuentedeprrafopredeter"/>
    <w:link w:val="Ttulo2"/>
    <w:uiPriority w:val="9"/>
    <w:semiHidden/>
    <w:rsid w:val="00E34AC9"/>
    <w:rPr>
      <w:rFonts w:asciiTheme="majorHAnsi" w:eastAsiaTheme="majorEastAsia" w:hAnsiTheme="majorHAnsi" w:cstheme="majorBidi"/>
      <w:color w:val="2F5496" w:themeColor="accent1" w:themeShade="BF"/>
      <w:sz w:val="26"/>
      <w:szCs w:val="26"/>
    </w:rPr>
  </w:style>
  <w:style w:type="paragraph" w:customStyle="1" w:styleId="2cThirdlevelheader">
    <w:name w:val="2c. Third level header"/>
    <w:basedOn w:val="0Bodytext"/>
    <w:next w:val="0Bodytext"/>
    <w:link w:val="2cThirdlevelheaderChar"/>
    <w:qFormat/>
    <w:rsid w:val="00E34AC9"/>
    <w:pPr>
      <w:keepNext/>
    </w:pPr>
    <w:rPr>
      <w:b/>
      <w:i/>
    </w:rPr>
  </w:style>
  <w:style w:type="character" w:customStyle="1" w:styleId="2cThirdlevelheaderChar">
    <w:name w:val="2c. Third level header Char"/>
    <w:basedOn w:val="0BodytextChar"/>
    <w:link w:val="2cThirdlevelheader"/>
    <w:rsid w:val="00E34AC9"/>
    <w:rPr>
      <w:rFonts w:ascii="Garamond" w:eastAsia="Times New Roman" w:hAnsi="Garamond" w:cs="Arial"/>
      <w:b/>
      <w:i/>
      <w:sz w:val="24"/>
      <w:szCs w:val="24"/>
    </w:rPr>
  </w:style>
  <w:style w:type="paragraph" w:customStyle="1" w:styleId="3aBullets">
    <w:name w:val="3a. Bullets"/>
    <w:basedOn w:val="0Bodytext"/>
    <w:link w:val="3aBulletsChar"/>
    <w:qFormat/>
    <w:rsid w:val="00E34AC9"/>
    <w:pPr>
      <w:numPr>
        <w:numId w:val="3"/>
      </w:numPr>
    </w:pPr>
  </w:style>
  <w:style w:type="character" w:customStyle="1" w:styleId="3aBulletsChar">
    <w:name w:val="3a. Bullets Char"/>
    <w:basedOn w:val="Fuentedeprrafopredeter"/>
    <w:link w:val="3aBullets"/>
    <w:rsid w:val="00E34AC9"/>
    <w:rPr>
      <w:rFonts w:ascii="Garamond" w:eastAsia="Times New Roman" w:hAnsi="Garamond" w:cs="Arial"/>
      <w:sz w:val="24"/>
      <w:szCs w:val="24"/>
    </w:rPr>
  </w:style>
  <w:style w:type="paragraph" w:customStyle="1" w:styleId="3bSubbullets">
    <w:name w:val="3b. Subbullets"/>
    <w:basedOn w:val="0Bodytext"/>
    <w:link w:val="3bSubbulletsChar"/>
    <w:qFormat/>
    <w:rsid w:val="00E34AC9"/>
    <w:pPr>
      <w:numPr>
        <w:ilvl w:val="1"/>
        <w:numId w:val="3"/>
      </w:numPr>
    </w:pPr>
    <w:rPr>
      <w:bCs/>
    </w:rPr>
  </w:style>
  <w:style w:type="character" w:customStyle="1" w:styleId="3bSubbulletsChar">
    <w:name w:val="3b. Subbullets Char"/>
    <w:basedOn w:val="Fuentedeprrafopredeter"/>
    <w:link w:val="3bSubbullets"/>
    <w:rsid w:val="00E34AC9"/>
    <w:rPr>
      <w:rFonts w:ascii="Garamond" w:eastAsia="Times New Roman" w:hAnsi="Garamond" w:cs="Arial"/>
      <w:bCs/>
      <w:sz w:val="24"/>
      <w:szCs w:val="24"/>
    </w:rPr>
  </w:style>
  <w:style w:type="paragraph" w:customStyle="1" w:styleId="4aNumber">
    <w:name w:val="4a. Number"/>
    <w:basedOn w:val="0Bodytext"/>
    <w:link w:val="4aNumberChar"/>
    <w:qFormat/>
    <w:rsid w:val="00E34AC9"/>
    <w:pPr>
      <w:numPr>
        <w:numId w:val="5"/>
      </w:numPr>
    </w:pPr>
  </w:style>
  <w:style w:type="character" w:customStyle="1" w:styleId="4aNumberChar">
    <w:name w:val="4a. Number Char"/>
    <w:basedOn w:val="3aBulletsChar"/>
    <w:link w:val="4aNumber"/>
    <w:rsid w:val="00E34AC9"/>
    <w:rPr>
      <w:rFonts w:ascii="Garamond" w:eastAsia="Times New Roman" w:hAnsi="Garamond" w:cs="Arial"/>
      <w:sz w:val="24"/>
      <w:szCs w:val="24"/>
    </w:rPr>
  </w:style>
  <w:style w:type="paragraph" w:customStyle="1" w:styleId="4bSub-numberlettered">
    <w:name w:val="4b. Sub-number (lettered)"/>
    <w:basedOn w:val="4aNumber"/>
    <w:link w:val="4bSub-numberletteredChar"/>
    <w:qFormat/>
    <w:rsid w:val="00E34AC9"/>
    <w:pPr>
      <w:numPr>
        <w:ilvl w:val="1"/>
      </w:numPr>
    </w:pPr>
  </w:style>
  <w:style w:type="character" w:customStyle="1" w:styleId="4bSub-numberletteredChar">
    <w:name w:val="4b. Sub-number (lettered) Char"/>
    <w:basedOn w:val="4aNumberChar"/>
    <w:link w:val="4bSub-numberlettered"/>
    <w:rsid w:val="00E34AC9"/>
    <w:rPr>
      <w:rFonts w:ascii="Garamond" w:eastAsia="Times New Roman" w:hAnsi="Garamond" w:cs="Arial"/>
      <w:sz w:val="24"/>
      <w:szCs w:val="24"/>
    </w:rPr>
  </w:style>
  <w:style w:type="paragraph" w:customStyle="1" w:styleId="5Sources">
    <w:name w:val="5. Sources"/>
    <w:basedOn w:val="0Bodytext"/>
    <w:link w:val="5SourcesChar"/>
    <w:qFormat/>
    <w:rsid w:val="00E34AC9"/>
    <w:pPr>
      <w:ind w:left="180" w:hanging="180"/>
    </w:pPr>
  </w:style>
  <w:style w:type="character" w:customStyle="1" w:styleId="5SourcesChar">
    <w:name w:val="5. Sources Char"/>
    <w:basedOn w:val="Fuentedeprrafopredeter"/>
    <w:link w:val="5Sources"/>
    <w:rsid w:val="00E34AC9"/>
    <w:rPr>
      <w:rFonts w:ascii="Garamond" w:eastAsia="Times New Roman" w:hAnsi="Garamond" w:cs="Arial"/>
      <w:sz w:val="24"/>
      <w:szCs w:val="24"/>
    </w:rPr>
  </w:style>
  <w:style w:type="paragraph" w:customStyle="1" w:styleId="6Footnote">
    <w:name w:val="6. Footnote"/>
    <w:basedOn w:val="0Bodytext"/>
    <w:link w:val="6FootnoteChar"/>
    <w:rsid w:val="00E34AC9"/>
    <w:pPr>
      <w:spacing w:before="0"/>
    </w:pPr>
    <w:rPr>
      <w:sz w:val="18"/>
      <w:szCs w:val="18"/>
    </w:rPr>
  </w:style>
  <w:style w:type="character" w:customStyle="1" w:styleId="6FootnoteChar">
    <w:name w:val="6. Footnote Char"/>
    <w:basedOn w:val="Fuentedeprrafopredeter"/>
    <w:link w:val="6Footnote"/>
    <w:rsid w:val="00E34AC9"/>
    <w:rPr>
      <w:rFonts w:ascii="Garamond" w:eastAsia="Times New Roman" w:hAnsi="Garamond" w:cs="Arial"/>
      <w:sz w:val="18"/>
      <w:szCs w:val="18"/>
    </w:rPr>
  </w:style>
  <w:style w:type="paragraph" w:customStyle="1" w:styleId="7aFigurenumber">
    <w:name w:val="7a. Figure number"/>
    <w:basedOn w:val="0Bodytext"/>
    <w:next w:val="Normal"/>
    <w:link w:val="7aFigurenumberChar"/>
    <w:qFormat/>
    <w:rsid w:val="00E34AC9"/>
    <w:rPr>
      <w:rFonts w:ascii="Trebuchet MS" w:hAnsi="Trebuchet MS"/>
      <w:b/>
      <w:color w:val="2F5496" w:themeColor="accent1" w:themeShade="BF"/>
      <w:sz w:val="20"/>
    </w:rPr>
  </w:style>
  <w:style w:type="character" w:customStyle="1" w:styleId="7aFigurenumberChar">
    <w:name w:val="7a. Figure number Char"/>
    <w:basedOn w:val="0BodytextChar"/>
    <w:link w:val="7aFigurenumber"/>
    <w:rsid w:val="00E34AC9"/>
    <w:rPr>
      <w:rFonts w:ascii="Trebuchet MS" w:eastAsia="Times New Roman" w:hAnsi="Trebuchet MS" w:cs="Arial"/>
      <w:b/>
      <w:color w:val="2F5496" w:themeColor="accent1" w:themeShade="BF"/>
      <w:sz w:val="20"/>
      <w:szCs w:val="24"/>
    </w:rPr>
  </w:style>
  <w:style w:type="paragraph" w:customStyle="1" w:styleId="7bFiguretitle">
    <w:name w:val="7b. Figure title"/>
    <w:basedOn w:val="0Bodytext"/>
    <w:next w:val="Normal"/>
    <w:link w:val="7bFiguretitleChar"/>
    <w:qFormat/>
    <w:rsid w:val="00E34AC9"/>
    <w:pPr>
      <w:spacing w:before="0"/>
    </w:pPr>
    <w:rPr>
      <w:rFonts w:ascii="Trebuchet MS" w:hAnsi="Trebuchet MS"/>
      <w:b/>
      <w:bCs/>
    </w:rPr>
  </w:style>
  <w:style w:type="character" w:customStyle="1" w:styleId="7bFiguretitleChar">
    <w:name w:val="7b. Figure title Char"/>
    <w:basedOn w:val="0BodytextChar"/>
    <w:link w:val="7bFiguretitle"/>
    <w:rsid w:val="00E34AC9"/>
    <w:rPr>
      <w:rFonts w:ascii="Trebuchet MS" w:eastAsia="Times New Roman" w:hAnsi="Trebuchet MS" w:cs="Arial"/>
      <w:b/>
      <w:bCs/>
      <w:sz w:val="24"/>
      <w:szCs w:val="24"/>
    </w:rPr>
  </w:style>
  <w:style w:type="paragraph" w:customStyle="1" w:styleId="7cFigureunits">
    <w:name w:val="7c. Figure units"/>
    <w:basedOn w:val="0Bodytext"/>
    <w:link w:val="7cFigureunitsChar"/>
    <w:qFormat/>
    <w:rsid w:val="00E34AC9"/>
    <w:pPr>
      <w:spacing w:before="0"/>
    </w:pPr>
    <w:rPr>
      <w:rFonts w:ascii="Trebuchet MS" w:hAnsi="Trebuchet MS"/>
      <w:bCs/>
      <w:sz w:val="20"/>
    </w:rPr>
  </w:style>
  <w:style w:type="character" w:customStyle="1" w:styleId="7cFigureunitsChar">
    <w:name w:val="7c. Figure units Char"/>
    <w:basedOn w:val="0BodytextChar"/>
    <w:link w:val="7cFigureunits"/>
    <w:rsid w:val="00E34AC9"/>
    <w:rPr>
      <w:rFonts w:ascii="Trebuchet MS" w:eastAsia="Times New Roman" w:hAnsi="Trebuchet MS" w:cs="Arial"/>
      <w:bCs/>
      <w:sz w:val="20"/>
      <w:szCs w:val="24"/>
    </w:rPr>
  </w:style>
  <w:style w:type="paragraph" w:customStyle="1" w:styleId="8aTabledescription">
    <w:name w:val="8a. Table description"/>
    <w:basedOn w:val="0Bodytext"/>
    <w:link w:val="8aTabledescriptionChar"/>
    <w:qFormat/>
    <w:rsid w:val="00E34AC9"/>
    <w:pPr>
      <w:keepNext/>
      <w:keepLines/>
      <w:spacing w:before="240"/>
    </w:pPr>
    <w:rPr>
      <w:b/>
    </w:rPr>
  </w:style>
  <w:style w:type="character" w:customStyle="1" w:styleId="8aTabledescriptionChar">
    <w:name w:val="8a. Table description Char"/>
    <w:basedOn w:val="Fuentedeprrafopredeter"/>
    <w:link w:val="8aTabledescription"/>
    <w:rsid w:val="00E34AC9"/>
    <w:rPr>
      <w:rFonts w:ascii="Garamond" w:eastAsia="Times New Roman" w:hAnsi="Garamond" w:cs="Arial"/>
      <w:b/>
      <w:sz w:val="24"/>
      <w:szCs w:val="24"/>
    </w:rPr>
  </w:style>
  <w:style w:type="paragraph" w:customStyle="1" w:styleId="8cTabletext">
    <w:name w:val="8c. Table text"/>
    <w:basedOn w:val="0Bodytext"/>
    <w:link w:val="8cTabletextChar"/>
    <w:qFormat/>
    <w:rsid w:val="00E34AC9"/>
    <w:pPr>
      <w:widowControl w:val="0"/>
      <w:autoSpaceDE w:val="0"/>
      <w:autoSpaceDN w:val="0"/>
      <w:adjustRightInd w:val="0"/>
      <w:spacing w:before="40" w:after="20" w:line="271" w:lineRule="atLeast"/>
    </w:pPr>
    <w:rPr>
      <w:rFonts w:ascii="Trebuchet MS" w:hAnsi="Trebuchet MS"/>
      <w:sz w:val="18"/>
      <w:szCs w:val="20"/>
    </w:rPr>
  </w:style>
  <w:style w:type="character" w:customStyle="1" w:styleId="8cTabletextChar">
    <w:name w:val="8c. Table text Char"/>
    <w:basedOn w:val="Fuentedeprrafopredeter"/>
    <w:link w:val="8cTabletext"/>
    <w:rsid w:val="00E34AC9"/>
    <w:rPr>
      <w:rFonts w:ascii="Trebuchet MS" w:eastAsia="Times New Roman" w:hAnsi="Trebuchet MS" w:cs="Arial"/>
      <w:sz w:val="18"/>
      <w:szCs w:val="20"/>
    </w:rPr>
  </w:style>
  <w:style w:type="paragraph" w:customStyle="1" w:styleId="8bTableheader">
    <w:name w:val="8b. Table header"/>
    <w:basedOn w:val="8cTabletext"/>
    <w:link w:val="8bTableheaderChar"/>
    <w:qFormat/>
    <w:rsid w:val="00E34AC9"/>
    <w:rPr>
      <w:b/>
      <w:sz w:val="20"/>
    </w:rPr>
  </w:style>
  <w:style w:type="character" w:customStyle="1" w:styleId="8bTableheaderChar">
    <w:name w:val="8b. Table header Char"/>
    <w:basedOn w:val="8cTabletextChar"/>
    <w:link w:val="8bTableheader"/>
    <w:rsid w:val="00E34AC9"/>
    <w:rPr>
      <w:rFonts w:ascii="Trebuchet MS" w:eastAsia="Times New Roman" w:hAnsi="Trebuchet MS" w:cs="Arial"/>
      <w:b/>
      <w:sz w:val="20"/>
      <w:szCs w:val="20"/>
    </w:rPr>
  </w:style>
  <w:style w:type="paragraph" w:styleId="Encabezado">
    <w:name w:val="header"/>
    <w:basedOn w:val="Normal"/>
    <w:link w:val="EncabezadoCar"/>
    <w:unhideWhenUsed/>
    <w:rsid w:val="006E4CEE"/>
    <w:pPr>
      <w:tabs>
        <w:tab w:val="center" w:pos="4680"/>
        <w:tab w:val="right" w:pos="9360"/>
      </w:tabs>
      <w:spacing w:after="0" w:line="240" w:lineRule="auto"/>
    </w:pPr>
  </w:style>
  <w:style w:type="character" w:customStyle="1" w:styleId="EncabezadoCar">
    <w:name w:val="Encabezado Car"/>
    <w:basedOn w:val="Fuentedeprrafopredeter"/>
    <w:link w:val="Encabezado"/>
    <w:rsid w:val="006E4CEE"/>
  </w:style>
  <w:style w:type="paragraph" w:styleId="Piedepgina">
    <w:name w:val="footer"/>
    <w:basedOn w:val="Normal"/>
    <w:link w:val="PiedepginaCar"/>
    <w:uiPriority w:val="99"/>
    <w:unhideWhenUsed/>
    <w:rsid w:val="006E4CEE"/>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CEE"/>
  </w:style>
  <w:style w:type="character" w:customStyle="1" w:styleId="normaltextrun">
    <w:name w:val="normaltextrun"/>
    <w:basedOn w:val="Fuentedeprrafopredeter"/>
    <w:rsid w:val="00CC0C54"/>
  </w:style>
  <w:style w:type="paragraph" w:styleId="Textonotaalfinal">
    <w:name w:val="endnote text"/>
    <w:basedOn w:val="Normal"/>
    <w:link w:val="TextonotaalfinalCar"/>
    <w:uiPriority w:val="99"/>
    <w:semiHidden/>
    <w:unhideWhenUsed/>
    <w:rsid w:val="00CF219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F219A"/>
    <w:rPr>
      <w:sz w:val="20"/>
      <w:szCs w:val="20"/>
    </w:rPr>
  </w:style>
  <w:style w:type="character" w:styleId="Refdenotaalfinal">
    <w:name w:val="endnote reference"/>
    <w:basedOn w:val="Fuentedeprrafopredeter"/>
    <w:uiPriority w:val="99"/>
    <w:semiHidden/>
    <w:unhideWhenUsed/>
    <w:rsid w:val="00CF219A"/>
    <w:rPr>
      <w:vertAlign w:val="superscript"/>
    </w:rPr>
  </w:style>
  <w:style w:type="character" w:styleId="Hipervnculo">
    <w:name w:val="Hyperlink"/>
    <w:basedOn w:val="Fuentedeprrafopredeter"/>
    <w:uiPriority w:val="99"/>
    <w:unhideWhenUsed/>
    <w:rsid w:val="006927CF"/>
    <w:rPr>
      <w:color w:val="0563C1" w:themeColor="hyperlink"/>
      <w:u w:val="single"/>
    </w:rPr>
  </w:style>
  <w:style w:type="character" w:customStyle="1" w:styleId="UnresolvedMention">
    <w:name w:val="Unresolved Mention"/>
    <w:basedOn w:val="Fuentedeprrafopredeter"/>
    <w:uiPriority w:val="99"/>
    <w:unhideWhenUsed/>
    <w:rsid w:val="006927CF"/>
    <w:rPr>
      <w:color w:val="605E5C"/>
      <w:shd w:val="clear" w:color="auto" w:fill="E1DFDD"/>
    </w:rPr>
  </w:style>
  <w:style w:type="paragraph" w:styleId="Textonotapie">
    <w:name w:val="footnote text"/>
    <w:basedOn w:val="Normal"/>
    <w:link w:val="TextonotapieCar"/>
    <w:uiPriority w:val="99"/>
    <w:semiHidden/>
    <w:unhideWhenUsed/>
    <w:rsid w:val="00FD0B4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0B44"/>
    <w:rPr>
      <w:sz w:val="20"/>
      <w:szCs w:val="20"/>
    </w:rPr>
  </w:style>
  <w:style w:type="character" w:styleId="Refdenotaalpie">
    <w:name w:val="footnote reference"/>
    <w:basedOn w:val="Fuentedeprrafopredeter"/>
    <w:uiPriority w:val="99"/>
    <w:semiHidden/>
    <w:unhideWhenUsed/>
    <w:rsid w:val="00FD0B44"/>
    <w:rPr>
      <w:vertAlign w:val="superscript"/>
    </w:rPr>
  </w:style>
  <w:style w:type="paragraph" w:styleId="Textodeglobo">
    <w:name w:val="Balloon Text"/>
    <w:basedOn w:val="Normal"/>
    <w:link w:val="TextodegloboCar"/>
    <w:uiPriority w:val="99"/>
    <w:semiHidden/>
    <w:unhideWhenUsed/>
    <w:rsid w:val="00F52A5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52A58"/>
    <w:rPr>
      <w:rFonts w:ascii="Segoe UI" w:hAnsi="Segoe UI" w:cs="Segoe UI"/>
      <w:sz w:val="18"/>
      <w:szCs w:val="18"/>
    </w:rPr>
  </w:style>
  <w:style w:type="character" w:styleId="Refdecomentario">
    <w:name w:val="annotation reference"/>
    <w:basedOn w:val="Fuentedeprrafopredeter"/>
    <w:uiPriority w:val="99"/>
    <w:semiHidden/>
    <w:unhideWhenUsed/>
    <w:rsid w:val="00C05025"/>
    <w:rPr>
      <w:sz w:val="16"/>
      <w:szCs w:val="16"/>
    </w:rPr>
  </w:style>
  <w:style w:type="paragraph" w:styleId="Textocomentario">
    <w:name w:val="annotation text"/>
    <w:basedOn w:val="Normal"/>
    <w:link w:val="TextocomentarioCar"/>
    <w:uiPriority w:val="99"/>
    <w:unhideWhenUsed/>
    <w:rsid w:val="00C05025"/>
    <w:pPr>
      <w:spacing w:line="240" w:lineRule="auto"/>
    </w:pPr>
    <w:rPr>
      <w:sz w:val="20"/>
      <w:szCs w:val="20"/>
    </w:rPr>
  </w:style>
  <w:style w:type="character" w:customStyle="1" w:styleId="TextocomentarioCar">
    <w:name w:val="Texto comentario Car"/>
    <w:basedOn w:val="Fuentedeprrafopredeter"/>
    <w:link w:val="Textocomentario"/>
    <w:uiPriority w:val="99"/>
    <w:rsid w:val="00C05025"/>
    <w:rPr>
      <w:sz w:val="20"/>
      <w:szCs w:val="20"/>
    </w:rPr>
  </w:style>
  <w:style w:type="paragraph" w:styleId="Asuntodelcomentario">
    <w:name w:val="annotation subject"/>
    <w:basedOn w:val="Textocomentario"/>
    <w:next w:val="Textocomentario"/>
    <w:link w:val="AsuntodelcomentarioCar"/>
    <w:uiPriority w:val="99"/>
    <w:semiHidden/>
    <w:unhideWhenUsed/>
    <w:rsid w:val="00C05025"/>
    <w:rPr>
      <w:b/>
      <w:bCs/>
    </w:rPr>
  </w:style>
  <w:style w:type="character" w:customStyle="1" w:styleId="AsuntodelcomentarioCar">
    <w:name w:val="Asunto del comentario Car"/>
    <w:basedOn w:val="TextocomentarioCar"/>
    <w:link w:val="Asuntodelcomentario"/>
    <w:uiPriority w:val="99"/>
    <w:semiHidden/>
    <w:rsid w:val="00C05025"/>
    <w:rPr>
      <w:b/>
      <w:bCs/>
      <w:sz w:val="20"/>
      <w:szCs w:val="20"/>
    </w:rPr>
  </w:style>
  <w:style w:type="paragraph" w:styleId="Revisin">
    <w:name w:val="Revision"/>
    <w:hidden/>
    <w:uiPriority w:val="99"/>
    <w:semiHidden/>
    <w:rsid w:val="00944D6E"/>
    <w:pPr>
      <w:spacing w:after="0" w:line="240" w:lineRule="auto"/>
    </w:pPr>
  </w:style>
  <w:style w:type="paragraph" w:styleId="Prrafodelista">
    <w:name w:val="List Paragraph"/>
    <w:basedOn w:val="Normal"/>
    <w:uiPriority w:val="34"/>
    <w:qFormat/>
    <w:rsid w:val="00F008EE"/>
    <w:pPr>
      <w:spacing w:before="100" w:beforeAutospacing="1" w:after="100" w:afterAutospacing="1" w:line="240" w:lineRule="auto"/>
    </w:pPr>
    <w:rPr>
      <w:rFonts w:ascii="Calibri" w:eastAsia="Times New Roman" w:hAnsi="Calibri" w:cs="Calibri"/>
      <w:lang w:eastAsia="zh-TW"/>
    </w:rPr>
  </w:style>
  <w:style w:type="character" w:customStyle="1" w:styleId="apple-converted-space">
    <w:name w:val="apple-converted-space"/>
    <w:basedOn w:val="Fuentedeprrafopredeter"/>
    <w:rsid w:val="00F008EE"/>
  </w:style>
  <w:style w:type="table" w:styleId="Tablaconcuadrcula">
    <w:name w:val="Table Grid"/>
    <w:basedOn w:val="Tablanormal"/>
    <w:uiPriority w:val="39"/>
    <w:rsid w:val="00F008EE"/>
    <w:pPr>
      <w:spacing w:after="0" w:line="240" w:lineRule="auto"/>
    </w:pPr>
    <w:rPr>
      <w:rFonts w:ascii="Calibri" w:eastAsia="PMingLiU" w:hAnsi="Calibri" w:cs="Times New Roman"/>
      <w:lang w:eastAsia="zh-T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tion">
    <w:name w:val="Mention"/>
    <w:basedOn w:val="Fuentedeprrafopredeter"/>
    <w:uiPriority w:val="99"/>
    <w:unhideWhenUsed/>
    <w:rsid w:val="001310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5DD7653AC493A43B6855AB5FE56BE57" ma:contentTypeVersion="6" ma:contentTypeDescription="Create a new document." ma:contentTypeScope="" ma:versionID="6fb14845b8309613fad23250c46d7761">
  <xsd:schema xmlns:xsd="http://www.w3.org/2001/XMLSchema" xmlns:xs="http://www.w3.org/2001/XMLSchema" xmlns:p="http://schemas.microsoft.com/office/2006/metadata/properties" xmlns:ns2="6739f244-9727-46aa-a286-d19e9aa28d07" xmlns:ns3="8342f737-7788-405b-8c9a-46e3134817e9" targetNamespace="http://schemas.microsoft.com/office/2006/metadata/properties" ma:root="true" ma:fieldsID="a16c6b1f67cc24ef5c8a3d035138039f" ns2:_="" ns3:_="">
    <xsd:import namespace="6739f244-9727-46aa-a286-d19e9aa28d07"/>
    <xsd:import namespace="8342f737-7788-405b-8c9a-46e3134817e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39f244-9727-46aa-a286-d19e9aa28d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2f737-7788-405b-8c9a-46e3134817e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DBD6F8-CB19-48CF-AB7F-13B69A66F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39f244-9727-46aa-a286-d19e9aa28d07"/>
    <ds:schemaRef ds:uri="8342f737-7788-405b-8c9a-46e3134817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BB624-2C1C-49B1-9ED7-EC56621DB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8937A86-59E0-433F-8E08-2BE250702383}">
  <ds:schemaRefs>
    <ds:schemaRef ds:uri="http://schemas.microsoft.com/sharepoint/v3/contenttype/forms"/>
  </ds:schemaRefs>
</ds:datastoreItem>
</file>

<file path=customXml/itemProps4.xml><?xml version="1.0" encoding="utf-8"?>
<ds:datastoreItem xmlns:ds="http://schemas.openxmlformats.org/officeDocument/2006/customXml" ds:itemID="{86AA2A1F-C5FC-4EA8-8BDE-5DFC5C914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2</Pages>
  <Words>678</Words>
  <Characters>3729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Chien</dc:creator>
  <cp:lastModifiedBy>TPT TR</cp:lastModifiedBy>
  <cp:revision>53</cp:revision>
  <dcterms:created xsi:type="dcterms:W3CDTF">2021-07-29T22:41:00Z</dcterms:created>
  <dcterms:modified xsi:type="dcterms:W3CDTF">2021-08-12T19:32:00Z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0x010100D5DD7653AC493A43B6855AB5FE56BE57</vt:lpwstr>
  </property>
</Properties>
</file>