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E3378" w:rsidR="000F1568" w:rsidP="00E568B5" w:rsidRDefault="65BEC81C" w14:paraId="04716410" w14:textId="3CD845DD">
      <w:pPr>
        <w:spacing w:line="276" w:lineRule="auto"/>
        <w:ind w:firstLine="720"/>
        <w:jc w:val="center"/>
        <w:rPr>
          <w:rFonts w:ascii="Poppins" w:hAnsi="Poppins" w:eastAsia="Poppins" w:cs="Poppins"/>
          <w:color w:val="000000" w:themeColor="text1"/>
          <w:sz w:val="28"/>
          <w:szCs w:val="28"/>
        </w:rPr>
      </w:pPr>
      <w:r w:rsidRPr="00BE3378">
        <w:rPr>
          <w:rFonts w:ascii="Poppins" w:hAnsi="Poppins" w:eastAsia="Poppins" w:cs="Poppins"/>
          <w:b/>
          <w:bCs/>
          <w:color w:val="000000" w:themeColor="text1"/>
          <w:sz w:val="28"/>
          <w:szCs w:val="28"/>
          <w:lang w:val="en"/>
        </w:rPr>
        <w:t>IPPF Charter and Rebrand Values into Action Webinar Report</w:t>
      </w:r>
    </w:p>
    <w:p w:rsidRPr="00BE3378" w:rsidR="000F1568" w:rsidP="65467E91" w:rsidRDefault="000F1568" w14:paraId="5E22A6CA" w14:textId="6C7A13CE">
      <w:pPr>
        <w:spacing w:line="276" w:lineRule="auto"/>
        <w:rPr>
          <w:rFonts w:ascii="Poppins" w:hAnsi="Poppins" w:eastAsia="Poppins" w:cs="Poppins"/>
          <w:color w:val="000000" w:themeColor="text1"/>
        </w:rPr>
      </w:pPr>
    </w:p>
    <w:p w:rsidRPr="00BE3378" w:rsidR="000F1568" w:rsidP="65467E91" w:rsidRDefault="65BEC81C" w14:paraId="75196255" w14:textId="276F4CD3">
      <w:pPr>
        <w:spacing w:line="276" w:lineRule="auto"/>
        <w:jc w:val="center"/>
        <w:rPr>
          <w:rFonts w:ascii="Poppins" w:hAnsi="Poppins" w:eastAsia="Poppins" w:cs="Poppins"/>
          <w:color w:val="000000" w:themeColor="text1"/>
        </w:rPr>
      </w:pPr>
      <w:r w:rsidRPr="00BE3378">
        <w:rPr>
          <w:rFonts w:ascii="Poppins" w:hAnsi="Poppins" w:eastAsia="Poppins" w:cs="Poppins"/>
          <w:color w:val="000000" w:themeColor="text1"/>
          <w:lang w:val="en"/>
        </w:rPr>
        <w:t>Zoom, 13 July 2023</w:t>
      </w:r>
    </w:p>
    <w:p w:rsidRPr="00BE3378" w:rsidR="000F1568" w:rsidP="65467E91" w:rsidRDefault="000F1568" w14:paraId="46C731AD" w14:textId="0BE6433F">
      <w:pPr>
        <w:spacing w:line="276" w:lineRule="auto"/>
        <w:rPr>
          <w:rFonts w:ascii="Poppins" w:hAnsi="Poppins" w:eastAsia="Poppins" w:cs="Poppins"/>
          <w:color w:val="000000" w:themeColor="text1"/>
        </w:rPr>
      </w:pPr>
    </w:p>
    <w:p w:rsidRPr="00BE3378" w:rsidR="000F1568" w:rsidP="65467E91" w:rsidRDefault="000F1568" w14:paraId="508BD698" w14:textId="465CF6D2">
      <w:pPr>
        <w:spacing w:line="276" w:lineRule="auto"/>
        <w:rPr>
          <w:rFonts w:ascii="Poppins" w:hAnsi="Poppins" w:eastAsia="Poppins" w:cs="Poppins"/>
          <w:color w:val="000000" w:themeColor="text1"/>
        </w:rPr>
      </w:pPr>
    </w:p>
    <w:p w:rsidRPr="00BE3378" w:rsidR="000F1568" w:rsidP="65467E91" w:rsidRDefault="00FA1418" w14:paraId="4B0E305E" w14:textId="5634CE36">
      <w:pPr>
        <w:rPr>
          <w:rFonts w:ascii="Poppins" w:hAnsi="Poppins" w:eastAsia="Poppins" w:cs="Poppins"/>
        </w:rPr>
      </w:pPr>
      <w:r w:rsidRPr="00BE3378">
        <w:rPr>
          <w:rFonts w:ascii="Poppins" w:hAnsi="Poppins" w:eastAsia="Poppins" w:cs="Poppins"/>
        </w:rPr>
        <w:br w:type="page"/>
      </w:r>
    </w:p>
    <w:sdt>
      <w:sdtPr>
        <w:id w:val="1461918234"/>
        <w:docPartObj>
          <w:docPartGallery w:val="Table of Contents"/>
          <w:docPartUnique/>
        </w:docPartObj>
      </w:sdtPr>
      <w:sdtContent>
        <w:p w:rsidRPr="00BE3378" w:rsidR="00BE3378" w:rsidP="20B289DF" w:rsidRDefault="00FA1418" w14:paraId="0A1161FB" w14:textId="2F096879">
          <w:pPr>
            <w:pStyle w:val="TOC2"/>
            <w:tabs>
              <w:tab w:val="right" w:leader="dot" w:pos="9360"/>
            </w:tabs>
            <w:rPr>
              <w:rStyle w:val="Hyperlink"/>
              <w:noProof/>
              <w:kern w:val="2"/>
              <w:lang w:val="en-ZW" w:eastAsia="en-ZW"/>
              <w14:ligatures w14:val="standardContextual"/>
            </w:rPr>
          </w:pPr>
          <w:r>
            <w:fldChar w:fldCharType="begin"/>
          </w:r>
          <w:r>
            <w:instrText xml:space="preserve">TOC \o \z \u \h</w:instrText>
          </w:r>
          <w:r>
            <w:fldChar w:fldCharType="separate"/>
          </w:r>
          <w:hyperlink w:anchor="_Toc82163022">
            <w:r w:rsidRPr="20B289DF" w:rsidR="20B289DF">
              <w:rPr>
                <w:rStyle w:val="Hyperlink"/>
              </w:rPr>
              <w:t>Introduction</w:t>
            </w:r>
            <w:r>
              <w:tab/>
            </w:r>
            <w:r>
              <w:fldChar w:fldCharType="begin"/>
            </w:r>
            <w:r>
              <w:instrText xml:space="preserve">PAGEREF _Toc82163022 \h</w:instrText>
            </w:r>
            <w:r>
              <w:fldChar w:fldCharType="separate"/>
            </w:r>
            <w:r w:rsidRPr="20B289DF" w:rsidR="20B289DF">
              <w:rPr>
                <w:rStyle w:val="Hyperlink"/>
              </w:rPr>
              <w:t>2</w:t>
            </w:r>
            <w:r>
              <w:fldChar w:fldCharType="end"/>
            </w:r>
          </w:hyperlink>
        </w:p>
        <w:p w:rsidRPr="00BE3378" w:rsidR="00BE3378" w:rsidP="20B289DF" w:rsidRDefault="00AF0707" w14:paraId="57E87FB9" w14:textId="732207C2">
          <w:pPr>
            <w:pStyle w:val="TOC2"/>
            <w:tabs>
              <w:tab w:val="right" w:leader="dot" w:pos="9360"/>
            </w:tabs>
            <w:rPr>
              <w:rStyle w:val="Hyperlink"/>
              <w:noProof/>
              <w:kern w:val="2"/>
              <w:lang w:val="en-ZW" w:eastAsia="en-ZW"/>
              <w14:ligatures w14:val="standardContextual"/>
            </w:rPr>
          </w:pPr>
          <w:hyperlink w:anchor="_Toc661083740">
            <w:r w:rsidRPr="20B289DF" w:rsidR="20B289DF">
              <w:rPr>
                <w:rStyle w:val="Hyperlink"/>
              </w:rPr>
              <w:t>Values Clusters – Gaining Consensus</w:t>
            </w:r>
            <w:r>
              <w:tab/>
            </w:r>
            <w:r>
              <w:fldChar w:fldCharType="begin"/>
            </w:r>
            <w:r>
              <w:instrText xml:space="preserve">PAGEREF _Toc661083740 \h</w:instrText>
            </w:r>
            <w:r>
              <w:fldChar w:fldCharType="separate"/>
            </w:r>
            <w:r w:rsidRPr="20B289DF" w:rsidR="20B289DF">
              <w:rPr>
                <w:rStyle w:val="Hyperlink"/>
              </w:rPr>
              <w:t>3</w:t>
            </w:r>
            <w:r>
              <w:fldChar w:fldCharType="end"/>
            </w:r>
          </w:hyperlink>
        </w:p>
        <w:p w:rsidRPr="00BE3378" w:rsidR="00BE3378" w:rsidP="20B289DF" w:rsidRDefault="00AF0707" w14:paraId="0D78B620" w14:textId="05F0562D">
          <w:pPr>
            <w:pStyle w:val="TOC3"/>
            <w:tabs>
              <w:tab w:val="right" w:leader="dot" w:pos="9360"/>
            </w:tabs>
            <w:rPr>
              <w:rStyle w:val="Hyperlink"/>
              <w:noProof/>
              <w:kern w:val="2"/>
              <w:lang w:val="en-ZW" w:eastAsia="en-ZW"/>
              <w14:ligatures w14:val="standardContextual"/>
            </w:rPr>
          </w:pPr>
          <w:hyperlink w:anchor="_Toc688289018">
            <w:r w:rsidRPr="20B289DF" w:rsidR="20B289DF">
              <w:rPr>
                <w:rStyle w:val="Hyperlink"/>
              </w:rPr>
              <w:t>Diversity, equity, inclusion, respect</w:t>
            </w:r>
            <w:r>
              <w:tab/>
            </w:r>
            <w:r>
              <w:fldChar w:fldCharType="begin"/>
            </w:r>
            <w:r>
              <w:instrText xml:space="preserve">PAGEREF _Toc688289018 \h</w:instrText>
            </w:r>
            <w:r>
              <w:fldChar w:fldCharType="separate"/>
            </w:r>
            <w:r w:rsidRPr="20B289DF" w:rsidR="20B289DF">
              <w:rPr>
                <w:rStyle w:val="Hyperlink"/>
              </w:rPr>
              <w:t>4</w:t>
            </w:r>
            <w:r>
              <w:fldChar w:fldCharType="end"/>
            </w:r>
          </w:hyperlink>
        </w:p>
        <w:p w:rsidRPr="00BE3378" w:rsidR="00BE3378" w:rsidP="20B289DF" w:rsidRDefault="00AF0707" w14:paraId="6AEF9BE6" w14:textId="5E9D4968">
          <w:pPr>
            <w:pStyle w:val="TOC3"/>
            <w:tabs>
              <w:tab w:val="right" w:leader="dot" w:pos="9360"/>
            </w:tabs>
            <w:rPr>
              <w:rStyle w:val="Hyperlink"/>
              <w:noProof/>
              <w:kern w:val="2"/>
              <w:lang w:val="en-ZW" w:eastAsia="en-ZW"/>
              <w14:ligatures w14:val="standardContextual"/>
            </w:rPr>
          </w:pPr>
          <w:hyperlink w:anchor="_Toc1890569945">
            <w:r w:rsidRPr="20B289DF" w:rsidR="20B289DF">
              <w:rPr>
                <w:rStyle w:val="Hyperlink"/>
              </w:rPr>
              <w:t>Bravery, courage</w:t>
            </w:r>
            <w:r>
              <w:tab/>
            </w:r>
            <w:r>
              <w:fldChar w:fldCharType="begin"/>
            </w:r>
            <w:r>
              <w:instrText xml:space="preserve">PAGEREF _Toc1890569945 \h</w:instrText>
            </w:r>
            <w:r>
              <w:fldChar w:fldCharType="separate"/>
            </w:r>
            <w:r w:rsidRPr="20B289DF" w:rsidR="20B289DF">
              <w:rPr>
                <w:rStyle w:val="Hyperlink"/>
              </w:rPr>
              <w:t>5</w:t>
            </w:r>
            <w:r>
              <w:fldChar w:fldCharType="end"/>
            </w:r>
          </w:hyperlink>
        </w:p>
        <w:p w:rsidRPr="00BE3378" w:rsidR="00BE3378" w:rsidP="20B289DF" w:rsidRDefault="00AF0707" w14:paraId="053CC231" w14:textId="28E197BE">
          <w:pPr>
            <w:pStyle w:val="TOC3"/>
            <w:tabs>
              <w:tab w:val="right" w:leader="dot" w:pos="9360"/>
            </w:tabs>
            <w:rPr>
              <w:rStyle w:val="Hyperlink"/>
              <w:noProof/>
              <w:kern w:val="2"/>
              <w:lang w:val="en-ZW" w:eastAsia="en-ZW"/>
              <w14:ligatures w14:val="standardContextual"/>
            </w:rPr>
          </w:pPr>
          <w:hyperlink w:anchor="_Toc1966165868">
            <w:r w:rsidRPr="20B289DF" w:rsidR="20B289DF">
              <w:rPr>
                <w:rStyle w:val="Hyperlink"/>
              </w:rPr>
              <w:t>Creativity, adaptability</w:t>
            </w:r>
            <w:r>
              <w:tab/>
            </w:r>
            <w:r>
              <w:fldChar w:fldCharType="begin"/>
            </w:r>
            <w:r>
              <w:instrText xml:space="preserve">PAGEREF _Toc1966165868 \h</w:instrText>
            </w:r>
            <w:r>
              <w:fldChar w:fldCharType="separate"/>
            </w:r>
            <w:r w:rsidRPr="20B289DF" w:rsidR="20B289DF">
              <w:rPr>
                <w:rStyle w:val="Hyperlink"/>
              </w:rPr>
              <w:t>6</w:t>
            </w:r>
            <w:r>
              <w:fldChar w:fldCharType="end"/>
            </w:r>
          </w:hyperlink>
        </w:p>
        <w:p w:rsidRPr="00BE3378" w:rsidR="00BE3378" w:rsidP="20B289DF" w:rsidRDefault="00AF0707" w14:paraId="06F27A31" w14:textId="7D43482F">
          <w:pPr>
            <w:pStyle w:val="TOC3"/>
            <w:tabs>
              <w:tab w:val="right" w:leader="dot" w:pos="9360"/>
            </w:tabs>
            <w:rPr>
              <w:rStyle w:val="Hyperlink"/>
              <w:noProof/>
              <w:kern w:val="2"/>
              <w:lang w:val="en-ZW" w:eastAsia="en-ZW"/>
              <w14:ligatures w14:val="standardContextual"/>
            </w:rPr>
          </w:pPr>
          <w:hyperlink w:anchor="_Toc1245131946">
            <w:r w:rsidRPr="20B289DF" w:rsidR="20B289DF">
              <w:rPr>
                <w:rStyle w:val="Hyperlink"/>
              </w:rPr>
              <w:t>Accountability, transparency, integrity</w:t>
            </w:r>
            <w:r>
              <w:tab/>
            </w:r>
            <w:r>
              <w:fldChar w:fldCharType="begin"/>
            </w:r>
            <w:r>
              <w:instrText xml:space="preserve">PAGEREF _Toc1245131946 \h</w:instrText>
            </w:r>
            <w:r>
              <w:fldChar w:fldCharType="separate"/>
            </w:r>
            <w:r w:rsidRPr="20B289DF" w:rsidR="20B289DF">
              <w:rPr>
                <w:rStyle w:val="Hyperlink"/>
              </w:rPr>
              <w:t>7</w:t>
            </w:r>
            <w:r>
              <w:fldChar w:fldCharType="end"/>
            </w:r>
          </w:hyperlink>
        </w:p>
        <w:p w:rsidRPr="00BE3378" w:rsidR="00BE3378" w:rsidP="20B289DF" w:rsidRDefault="00AF0707" w14:paraId="1F46599B" w14:textId="1FA1593A">
          <w:pPr>
            <w:pStyle w:val="TOC3"/>
            <w:tabs>
              <w:tab w:val="right" w:leader="dot" w:pos="9360"/>
            </w:tabs>
            <w:rPr>
              <w:rStyle w:val="Hyperlink"/>
              <w:noProof/>
              <w:kern w:val="2"/>
              <w:lang w:val="en-ZW" w:eastAsia="en-ZW"/>
              <w14:ligatures w14:val="standardContextual"/>
            </w:rPr>
          </w:pPr>
          <w:hyperlink w:anchor="_Toc23780593">
            <w:r w:rsidRPr="20B289DF" w:rsidR="20B289DF">
              <w:rPr>
                <w:rStyle w:val="Hyperlink"/>
              </w:rPr>
              <w:t>Partnership, solidarity</w:t>
            </w:r>
            <w:r>
              <w:tab/>
            </w:r>
            <w:r>
              <w:fldChar w:fldCharType="begin"/>
            </w:r>
            <w:r>
              <w:instrText xml:space="preserve">PAGEREF _Toc23780593 \h</w:instrText>
            </w:r>
            <w:r>
              <w:fldChar w:fldCharType="separate"/>
            </w:r>
            <w:r w:rsidRPr="20B289DF" w:rsidR="20B289DF">
              <w:rPr>
                <w:rStyle w:val="Hyperlink"/>
              </w:rPr>
              <w:t>8</w:t>
            </w:r>
            <w:r>
              <w:fldChar w:fldCharType="end"/>
            </w:r>
          </w:hyperlink>
        </w:p>
        <w:p w:rsidRPr="00BE3378" w:rsidR="00BE3378" w:rsidP="20B289DF" w:rsidRDefault="00AF0707" w14:paraId="68E864CD" w14:textId="1DA2F080">
          <w:pPr>
            <w:pStyle w:val="TOC3"/>
            <w:tabs>
              <w:tab w:val="right" w:leader="dot" w:pos="9360"/>
            </w:tabs>
            <w:rPr>
              <w:rStyle w:val="Hyperlink"/>
              <w:noProof/>
              <w:kern w:val="2"/>
              <w:lang w:val="en-ZW" w:eastAsia="en-ZW"/>
              <w14:ligatures w14:val="standardContextual"/>
            </w:rPr>
          </w:pPr>
          <w:hyperlink w:anchor="_Toc1812362219">
            <w:r w:rsidRPr="20B289DF" w:rsidR="20B289DF">
              <w:rPr>
                <w:rStyle w:val="Hyperlink"/>
              </w:rPr>
              <w:t>Compassion, love</w:t>
            </w:r>
            <w:r>
              <w:tab/>
            </w:r>
            <w:r>
              <w:fldChar w:fldCharType="begin"/>
            </w:r>
            <w:r>
              <w:instrText xml:space="preserve">PAGEREF _Toc1812362219 \h</w:instrText>
            </w:r>
            <w:r>
              <w:fldChar w:fldCharType="separate"/>
            </w:r>
            <w:r w:rsidRPr="20B289DF" w:rsidR="20B289DF">
              <w:rPr>
                <w:rStyle w:val="Hyperlink"/>
              </w:rPr>
              <w:t>9</w:t>
            </w:r>
            <w:r>
              <w:fldChar w:fldCharType="end"/>
            </w:r>
          </w:hyperlink>
        </w:p>
        <w:p w:rsidRPr="00BE3378" w:rsidR="00BE3378" w:rsidP="20B289DF" w:rsidRDefault="00AF0707" w14:paraId="366FEFFA" w14:textId="3A76E665">
          <w:pPr>
            <w:pStyle w:val="TOC3"/>
            <w:tabs>
              <w:tab w:val="right" w:leader="dot" w:pos="9360"/>
            </w:tabs>
            <w:rPr>
              <w:rStyle w:val="Hyperlink"/>
              <w:noProof/>
              <w:kern w:val="2"/>
              <w:lang w:val="en-ZW" w:eastAsia="en-ZW"/>
              <w14:ligatures w14:val="standardContextual"/>
            </w:rPr>
          </w:pPr>
          <w:hyperlink w:anchor="_Toc2025466650">
            <w:r w:rsidRPr="20B289DF" w:rsidR="20B289DF">
              <w:rPr>
                <w:rStyle w:val="Hyperlink"/>
              </w:rPr>
              <w:t>Volunteerism</w:t>
            </w:r>
            <w:r>
              <w:tab/>
            </w:r>
            <w:r>
              <w:fldChar w:fldCharType="begin"/>
            </w:r>
            <w:r>
              <w:instrText xml:space="preserve">PAGEREF _Toc2025466650 \h</w:instrText>
            </w:r>
            <w:r>
              <w:fldChar w:fldCharType="separate"/>
            </w:r>
            <w:r w:rsidRPr="20B289DF" w:rsidR="20B289DF">
              <w:rPr>
                <w:rStyle w:val="Hyperlink"/>
              </w:rPr>
              <w:t>11</w:t>
            </w:r>
            <w:r>
              <w:fldChar w:fldCharType="end"/>
            </w:r>
          </w:hyperlink>
        </w:p>
        <w:p w:rsidRPr="00BE3378" w:rsidR="00BE3378" w:rsidP="20B289DF" w:rsidRDefault="00AF0707" w14:paraId="7F562C0C" w14:textId="7D978E0F">
          <w:pPr>
            <w:pStyle w:val="TOC3"/>
            <w:tabs>
              <w:tab w:val="right" w:leader="dot" w:pos="9360"/>
            </w:tabs>
            <w:rPr>
              <w:rStyle w:val="Hyperlink"/>
              <w:noProof/>
              <w:kern w:val="2"/>
              <w:lang w:val="en-ZW" w:eastAsia="en-ZW"/>
              <w14:ligatures w14:val="standardContextual"/>
            </w:rPr>
          </w:pPr>
          <w:hyperlink w:anchor="_Toc1466499754">
            <w:r w:rsidRPr="20B289DF" w:rsidR="20B289DF">
              <w:rPr>
                <w:rStyle w:val="Hyperlink"/>
              </w:rPr>
              <w:t>Passion, determination</w:t>
            </w:r>
            <w:r>
              <w:tab/>
            </w:r>
            <w:r>
              <w:fldChar w:fldCharType="begin"/>
            </w:r>
            <w:r>
              <w:instrText xml:space="preserve">PAGEREF _Toc1466499754 \h</w:instrText>
            </w:r>
            <w:r>
              <w:fldChar w:fldCharType="separate"/>
            </w:r>
            <w:r w:rsidRPr="20B289DF" w:rsidR="20B289DF">
              <w:rPr>
                <w:rStyle w:val="Hyperlink"/>
              </w:rPr>
              <w:t>13</w:t>
            </w:r>
            <w:r>
              <w:fldChar w:fldCharType="end"/>
            </w:r>
          </w:hyperlink>
        </w:p>
        <w:p w:rsidRPr="00BE3378" w:rsidR="00BE3378" w:rsidP="20B289DF" w:rsidRDefault="00AF0707" w14:paraId="27E4CD95" w14:textId="7BC986B7">
          <w:pPr>
            <w:pStyle w:val="TOC3"/>
            <w:tabs>
              <w:tab w:val="right" w:leader="dot" w:pos="9360"/>
            </w:tabs>
            <w:rPr>
              <w:rStyle w:val="Hyperlink"/>
              <w:noProof/>
              <w:kern w:val="2"/>
              <w:lang w:val="en-ZW" w:eastAsia="en-ZW"/>
              <w14:ligatures w14:val="standardContextual"/>
            </w:rPr>
          </w:pPr>
          <w:hyperlink w:anchor="_Toc424377361">
            <w:r w:rsidRPr="20B289DF" w:rsidR="20B289DF">
              <w:rPr>
                <w:rStyle w:val="Hyperlink"/>
              </w:rPr>
              <w:t>Other input</w:t>
            </w:r>
            <w:r>
              <w:tab/>
            </w:r>
            <w:r>
              <w:fldChar w:fldCharType="begin"/>
            </w:r>
            <w:r>
              <w:instrText xml:space="preserve">PAGEREF _Toc424377361 \h</w:instrText>
            </w:r>
            <w:r>
              <w:fldChar w:fldCharType="separate"/>
            </w:r>
            <w:r w:rsidRPr="20B289DF" w:rsidR="20B289DF">
              <w:rPr>
                <w:rStyle w:val="Hyperlink"/>
              </w:rPr>
              <w:t>14</w:t>
            </w:r>
            <w:r>
              <w:fldChar w:fldCharType="end"/>
            </w:r>
          </w:hyperlink>
        </w:p>
        <w:p w:rsidRPr="00BE3378" w:rsidR="00BE3378" w:rsidP="20B289DF" w:rsidRDefault="00AF0707" w14:paraId="0FAFA579" w14:textId="421D048A">
          <w:pPr>
            <w:pStyle w:val="TOC2"/>
            <w:tabs>
              <w:tab w:val="right" w:leader="dot" w:pos="9360"/>
            </w:tabs>
            <w:rPr>
              <w:rStyle w:val="Hyperlink"/>
              <w:noProof/>
              <w:kern w:val="2"/>
              <w:lang w:val="en-ZW" w:eastAsia="en-ZW"/>
              <w14:ligatures w14:val="standardContextual"/>
            </w:rPr>
          </w:pPr>
          <w:hyperlink w:anchor="_Toc1877988676">
            <w:r w:rsidRPr="20B289DF" w:rsidR="20B289DF">
              <w:rPr>
                <w:rStyle w:val="Hyperlink"/>
              </w:rPr>
              <w:t>Case Study 1</w:t>
            </w:r>
            <w:r>
              <w:tab/>
            </w:r>
            <w:r>
              <w:fldChar w:fldCharType="begin"/>
            </w:r>
            <w:r>
              <w:instrText xml:space="preserve">PAGEREF _Toc1877988676 \h</w:instrText>
            </w:r>
            <w:r>
              <w:fldChar w:fldCharType="separate"/>
            </w:r>
            <w:r w:rsidRPr="20B289DF" w:rsidR="20B289DF">
              <w:rPr>
                <w:rStyle w:val="Hyperlink"/>
              </w:rPr>
              <w:t>14</w:t>
            </w:r>
            <w:r>
              <w:fldChar w:fldCharType="end"/>
            </w:r>
          </w:hyperlink>
        </w:p>
        <w:p w:rsidRPr="00BE3378" w:rsidR="00BE3378" w:rsidP="20B289DF" w:rsidRDefault="00AF0707" w14:paraId="606BCC5A" w14:textId="01C1C6D3">
          <w:pPr>
            <w:pStyle w:val="TOC2"/>
            <w:tabs>
              <w:tab w:val="right" w:leader="dot" w:pos="9360"/>
            </w:tabs>
            <w:rPr>
              <w:rStyle w:val="Hyperlink"/>
              <w:noProof/>
              <w:kern w:val="2"/>
              <w:lang w:val="en-ZW" w:eastAsia="en-ZW"/>
              <w14:ligatures w14:val="standardContextual"/>
            </w:rPr>
          </w:pPr>
          <w:hyperlink w:anchor="_Toc888962525">
            <w:r w:rsidRPr="20B289DF" w:rsidR="20B289DF">
              <w:rPr>
                <w:rStyle w:val="Hyperlink"/>
              </w:rPr>
              <w:t>Case Study 2</w:t>
            </w:r>
            <w:r>
              <w:tab/>
            </w:r>
            <w:r>
              <w:fldChar w:fldCharType="begin"/>
            </w:r>
            <w:r>
              <w:instrText xml:space="preserve">PAGEREF _Toc888962525 \h</w:instrText>
            </w:r>
            <w:r>
              <w:fldChar w:fldCharType="separate"/>
            </w:r>
            <w:r w:rsidRPr="20B289DF" w:rsidR="20B289DF">
              <w:rPr>
                <w:rStyle w:val="Hyperlink"/>
              </w:rPr>
              <w:t>16</w:t>
            </w:r>
            <w:r>
              <w:fldChar w:fldCharType="end"/>
            </w:r>
          </w:hyperlink>
        </w:p>
        <w:p w:rsidRPr="00BE3378" w:rsidR="00BE3378" w:rsidP="20B289DF" w:rsidRDefault="00AF0707" w14:paraId="228B77C8" w14:textId="3A63191E">
          <w:pPr>
            <w:pStyle w:val="TOC2"/>
            <w:tabs>
              <w:tab w:val="right" w:leader="dot" w:pos="9360"/>
            </w:tabs>
            <w:rPr>
              <w:rStyle w:val="Hyperlink"/>
              <w:noProof/>
              <w:kern w:val="2"/>
              <w:lang w:val="en-ZW" w:eastAsia="en-ZW"/>
              <w14:ligatures w14:val="standardContextual"/>
            </w:rPr>
          </w:pPr>
          <w:hyperlink w:anchor="_Toc817341507">
            <w:r w:rsidRPr="20B289DF" w:rsidR="20B289DF">
              <w:rPr>
                <w:rStyle w:val="Hyperlink"/>
              </w:rPr>
              <w:t>Case Study 3</w:t>
            </w:r>
            <w:r>
              <w:tab/>
            </w:r>
            <w:r>
              <w:fldChar w:fldCharType="begin"/>
            </w:r>
            <w:r>
              <w:instrText xml:space="preserve">PAGEREF _Toc817341507 \h</w:instrText>
            </w:r>
            <w:r>
              <w:fldChar w:fldCharType="separate"/>
            </w:r>
            <w:r w:rsidRPr="20B289DF" w:rsidR="20B289DF">
              <w:rPr>
                <w:rStyle w:val="Hyperlink"/>
              </w:rPr>
              <w:t>18</w:t>
            </w:r>
            <w:r>
              <w:fldChar w:fldCharType="end"/>
            </w:r>
          </w:hyperlink>
        </w:p>
        <w:p w:rsidRPr="00BE3378" w:rsidR="00BE3378" w:rsidP="20B289DF" w:rsidRDefault="00AF0707" w14:paraId="5B7EFA63" w14:textId="06191E7C">
          <w:pPr>
            <w:pStyle w:val="TOC2"/>
            <w:tabs>
              <w:tab w:val="right" w:leader="dot" w:pos="9360"/>
            </w:tabs>
            <w:rPr>
              <w:rStyle w:val="Hyperlink"/>
              <w:noProof/>
              <w:kern w:val="2"/>
              <w:lang w:val="en-ZW" w:eastAsia="en-ZW"/>
              <w14:ligatures w14:val="standardContextual"/>
            </w:rPr>
          </w:pPr>
          <w:hyperlink w:anchor="_Toc239984821">
            <w:r w:rsidRPr="20B289DF" w:rsidR="20B289DF">
              <w:rPr>
                <w:rStyle w:val="Hyperlink"/>
              </w:rPr>
              <w:t>Wrap Up</w:t>
            </w:r>
            <w:r>
              <w:tab/>
            </w:r>
            <w:r>
              <w:fldChar w:fldCharType="begin"/>
            </w:r>
            <w:r>
              <w:instrText xml:space="preserve">PAGEREF _Toc239984821 \h</w:instrText>
            </w:r>
            <w:r>
              <w:fldChar w:fldCharType="separate"/>
            </w:r>
            <w:r w:rsidRPr="20B289DF" w:rsidR="20B289DF">
              <w:rPr>
                <w:rStyle w:val="Hyperlink"/>
              </w:rPr>
              <w:t>20</w:t>
            </w:r>
            <w:r>
              <w:fldChar w:fldCharType="end"/>
            </w:r>
          </w:hyperlink>
          <w:r>
            <w:fldChar w:fldCharType="end"/>
          </w:r>
        </w:p>
      </w:sdtContent>
    </w:sdt>
    <w:p w:rsidRPr="00BE3378" w:rsidR="000F1568" w:rsidP="65467E91" w:rsidRDefault="00FA1418" w14:paraId="69BDDE6B" w14:textId="315893CA">
      <w:pPr>
        <w:rPr>
          <w:rFonts w:ascii="Poppins" w:hAnsi="Poppins" w:eastAsia="Poppins" w:cs="Poppins"/>
          <w:b w:val="1"/>
          <w:bCs w:val="1"/>
        </w:rPr>
      </w:pPr>
    </w:p>
    <w:p w:rsidRPr="00BE3378" w:rsidR="000F1568" w:rsidP="65467E91" w:rsidRDefault="00FA1418" w14:paraId="6B667995" w14:textId="0E669BF9">
      <w:pPr>
        <w:rPr>
          <w:rFonts w:ascii="Poppins" w:hAnsi="Poppins" w:eastAsia="Poppins" w:cs="Poppins"/>
        </w:rPr>
      </w:pPr>
      <w:r w:rsidRPr="00BE3378">
        <w:rPr>
          <w:rFonts w:ascii="Poppins" w:hAnsi="Poppins" w:eastAsia="Poppins" w:cs="Poppins"/>
        </w:rPr>
        <w:br w:type="page"/>
      </w:r>
    </w:p>
    <w:p w:rsidRPr="00BE3378" w:rsidR="000F1568" w:rsidP="00C906D3" w:rsidRDefault="0927F61B" w14:paraId="2C078E63" w14:textId="290E31DC">
      <w:pPr>
        <w:pStyle w:val="Heading2"/>
        <w:rPr>
          <w:rFonts w:ascii="Poppins" w:hAnsi="Poppins" w:cs="Poppins"/>
        </w:rPr>
      </w:pPr>
      <w:bookmarkStart w:name="_Toc82163022" w:id="240171898"/>
      <w:r w:rsidRPr="20B289DF" w:rsidR="0927F61B">
        <w:rPr>
          <w:rFonts w:ascii="Poppins" w:hAnsi="Poppins" w:cs="Poppins"/>
        </w:rPr>
        <w:t>Introduction</w:t>
      </w:r>
      <w:bookmarkEnd w:id="240171898"/>
    </w:p>
    <w:p w:rsidRPr="00BE3378" w:rsidR="0927F61B" w:rsidP="65467E91" w:rsidRDefault="0927F61B" w14:paraId="68D5D458" w14:textId="483501A4">
      <w:pPr>
        <w:spacing w:line="276" w:lineRule="auto"/>
        <w:jc w:val="both"/>
        <w:rPr>
          <w:rFonts w:ascii="Poppins" w:hAnsi="Poppins" w:eastAsia="Poppins" w:cs="Poppins"/>
          <w:color w:val="000000" w:themeColor="text1"/>
        </w:rPr>
      </w:pPr>
      <w:r w:rsidRPr="00BE3378">
        <w:rPr>
          <w:rFonts w:ascii="Poppins" w:hAnsi="Poppins" w:eastAsia="Poppins" w:cs="Poppins"/>
          <w:color w:val="000000" w:themeColor="text1"/>
          <w:lang w:val="en"/>
        </w:rPr>
        <w:t>The IPPF Charter and Rebrand Values into Action Webinars were held on Thursday the 23</w:t>
      </w:r>
      <w:r w:rsidRPr="00BE3378">
        <w:rPr>
          <w:rFonts w:ascii="Poppins" w:hAnsi="Poppins" w:eastAsia="Poppins" w:cs="Poppins"/>
          <w:color w:val="000000" w:themeColor="text1"/>
          <w:vertAlign w:val="superscript"/>
          <w:lang w:val="en"/>
        </w:rPr>
        <w:t>th</w:t>
      </w:r>
      <w:r w:rsidRPr="00BE3378">
        <w:rPr>
          <w:rFonts w:ascii="Poppins" w:hAnsi="Poppins" w:eastAsia="Poppins" w:cs="Poppins"/>
          <w:color w:val="000000" w:themeColor="text1"/>
          <w:lang w:val="en"/>
        </w:rPr>
        <w:t xml:space="preserve"> of July 2023 via Zoom. The webinars were open to the whole Federation, inclusive of MA EDs, MA volunteers, youth and secretariat staff, and were delivered with translation in French, English, Spanish and Arabic. The two webinars were hosted on the same day, with the same format but with different participants and at different times to allow for wider-spread participation. </w:t>
      </w:r>
    </w:p>
    <w:p w:rsidRPr="00BE3378" w:rsidR="65467E91" w:rsidP="4F9FA416" w:rsidRDefault="0927F61B" w14:paraId="3E7B6E0E" w14:textId="0F8C1FB9">
      <w:pPr>
        <w:spacing w:line="276" w:lineRule="auto"/>
        <w:jc w:val="both"/>
        <w:rPr>
          <w:rFonts w:ascii="Poppins" w:hAnsi="Poppins" w:eastAsia="Poppins" w:cs="Poppins"/>
          <w:color w:val="FF0000" w:themeColor="text1"/>
          <w:lang w:val="en"/>
        </w:rPr>
      </w:pPr>
      <w:r w:rsidRPr="4F9FA416" w:rsidR="0927F61B">
        <w:rPr>
          <w:rFonts w:ascii="Poppins" w:hAnsi="Poppins" w:eastAsia="Poppins" w:cs="Poppins"/>
          <w:color w:val="000000" w:themeColor="text1" w:themeTint="FF" w:themeShade="FF"/>
          <w:lang w:val="en"/>
        </w:rPr>
        <w:t>The two virtual consultations convened a combined to</w:t>
      </w:r>
      <w:r w:rsidRPr="4F9FA416" w:rsidR="0927F61B">
        <w:rPr>
          <w:rFonts w:ascii="Poppins" w:hAnsi="Poppins" w:eastAsia="Poppins" w:cs="Poppins"/>
          <w:color w:val="auto"/>
          <w:lang w:val="en"/>
        </w:rPr>
        <w:t xml:space="preserve">tal of </w:t>
      </w:r>
      <w:r w:rsidRPr="4F9FA416" w:rsidR="459E1B29">
        <w:rPr>
          <w:rFonts w:ascii="Poppins" w:hAnsi="Poppins" w:eastAsia="Poppins" w:cs="Poppins"/>
          <w:color w:val="auto"/>
          <w:lang w:val="en"/>
        </w:rPr>
        <w:t>73</w:t>
      </w:r>
      <w:r w:rsidRPr="4F9FA416" w:rsidR="459E1B29">
        <w:rPr>
          <w:rFonts w:ascii="Poppins" w:hAnsi="Poppins" w:eastAsia="Poppins" w:cs="Poppins"/>
          <w:color w:val="FF0000"/>
          <w:lang w:val="en"/>
        </w:rPr>
        <w:t xml:space="preserve"> </w:t>
      </w:r>
      <w:r w:rsidRPr="4F9FA416" w:rsidR="0927F61B">
        <w:rPr>
          <w:rFonts w:ascii="Poppins" w:hAnsi="Poppins" w:eastAsia="Poppins" w:cs="Poppins"/>
          <w:color w:val="000000" w:themeColor="text1" w:themeTint="FF" w:themeShade="FF"/>
          <w:lang w:val="en"/>
        </w:rPr>
        <w:t>people (excluding Identity Initiative staff and interpreters)</w:t>
      </w:r>
      <w:r w:rsidRPr="4F9FA416" w:rsidR="1B66AE89">
        <w:rPr>
          <w:rFonts w:ascii="Poppins" w:hAnsi="Poppins" w:eastAsia="Poppins" w:cs="Poppins"/>
          <w:color w:val="000000" w:themeColor="text1" w:themeTint="FF" w:themeShade="FF"/>
          <w:lang w:val="en"/>
        </w:rPr>
        <w:t xml:space="preserve"> from all regions.</w:t>
      </w:r>
    </w:p>
    <w:p w:rsidRPr="00BE3378" w:rsidR="0927F61B" w:rsidP="65467E91" w:rsidRDefault="0927F61B" w14:paraId="40731091" w14:textId="4D7C5FEA">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The aim of the webinars was to </w:t>
      </w:r>
      <w:r w:rsidRPr="00BE3378" w:rsidR="7DD1F640">
        <w:rPr>
          <w:rFonts w:ascii="Poppins" w:hAnsi="Poppins" w:eastAsia="Poppins" w:cs="Poppins"/>
          <w:color w:val="000000" w:themeColor="text1"/>
          <w:lang w:val="en"/>
        </w:rPr>
        <w:t xml:space="preserve">update the Federation on </w:t>
      </w:r>
      <w:r w:rsidRPr="00BE3378">
        <w:rPr>
          <w:rFonts w:ascii="Poppins" w:hAnsi="Poppins" w:eastAsia="Poppins" w:cs="Poppins"/>
          <w:color w:val="000000" w:themeColor="text1"/>
          <w:lang w:val="en"/>
        </w:rPr>
        <w:t xml:space="preserve">the Charter and Rebrand process, </w:t>
      </w:r>
      <w:r w:rsidRPr="00BE3378" w:rsidR="04388CA5">
        <w:rPr>
          <w:rFonts w:ascii="Poppins" w:hAnsi="Poppins" w:eastAsia="Poppins" w:cs="Poppins"/>
          <w:color w:val="000000" w:themeColor="text1"/>
          <w:lang w:val="en"/>
        </w:rPr>
        <w:t xml:space="preserve">share the proposed “values clusters” and </w:t>
      </w:r>
      <w:r w:rsidRPr="00BE3378" w:rsidR="00F977BF">
        <w:rPr>
          <w:rFonts w:ascii="Poppins" w:hAnsi="Poppins" w:eastAsia="Poppins" w:cs="Poppins"/>
          <w:color w:val="000000" w:themeColor="text1"/>
          <w:lang w:val="en"/>
        </w:rPr>
        <w:t>understand</w:t>
      </w:r>
      <w:r w:rsidRPr="00BE3378" w:rsidR="04388CA5">
        <w:rPr>
          <w:rFonts w:ascii="Poppins" w:hAnsi="Poppins" w:eastAsia="Poppins" w:cs="Poppins"/>
          <w:color w:val="000000" w:themeColor="text1"/>
          <w:lang w:val="en"/>
        </w:rPr>
        <w:t xml:space="preserve"> how these values need to be applied in practice</w:t>
      </w:r>
      <w:r w:rsidRPr="00BE3378">
        <w:rPr>
          <w:rFonts w:ascii="Poppins" w:hAnsi="Poppins" w:eastAsia="Poppins" w:cs="Poppins"/>
          <w:color w:val="000000" w:themeColor="text1"/>
          <w:lang w:val="en"/>
        </w:rPr>
        <w:t xml:space="preserve">. This </w:t>
      </w:r>
      <w:r w:rsidRPr="00BE3378" w:rsidR="19326CC8">
        <w:rPr>
          <w:rFonts w:ascii="Poppins" w:hAnsi="Poppins" w:eastAsia="Poppins" w:cs="Poppins"/>
          <w:color w:val="000000" w:themeColor="text1"/>
          <w:lang w:val="en"/>
        </w:rPr>
        <w:t xml:space="preserve">second </w:t>
      </w:r>
      <w:r w:rsidRPr="00BE3378">
        <w:rPr>
          <w:rFonts w:ascii="Poppins" w:hAnsi="Poppins" w:eastAsia="Poppins" w:cs="Poppins"/>
          <w:color w:val="000000" w:themeColor="text1"/>
          <w:lang w:val="en"/>
        </w:rPr>
        <w:t>consultation sought to</w:t>
      </w:r>
      <w:r w:rsidRPr="00BE3378" w:rsidR="21ABB24D">
        <w:rPr>
          <w:rFonts w:ascii="Poppins" w:hAnsi="Poppins" w:eastAsia="Poppins" w:cs="Poppins"/>
          <w:color w:val="000000" w:themeColor="text1"/>
          <w:lang w:val="en"/>
        </w:rPr>
        <w:t xml:space="preserve"> </w:t>
      </w:r>
      <w:r w:rsidRPr="00BE3378" w:rsidR="00F977BF">
        <w:rPr>
          <w:rFonts w:ascii="Poppins" w:hAnsi="Poppins" w:eastAsia="Poppins" w:cs="Poppins"/>
          <w:color w:val="000000" w:themeColor="text1"/>
          <w:lang w:val="en"/>
        </w:rPr>
        <w:t>prioritize</w:t>
      </w:r>
      <w:r w:rsidRPr="00BE3378" w:rsidR="21ABB24D">
        <w:rPr>
          <w:rFonts w:ascii="Poppins" w:hAnsi="Poppins" w:eastAsia="Poppins" w:cs="Poppins"/>
          <w:color w:val="000000" w:themeColor="text1"/>
          <w:lang w:val="en"/>
        </w:rPr>
        <w:t xml:space="preserve"> the values that emerged in the first wave of consultations and refine how they are understood across regions and roles.</w:t>
      </w:r>
    </w:p>
    <w:p w:rsidRPr="00BE3378" w:rsidR="0927F61B" w:rsidP="65467E91" w:rsidRDefault="0927F61B" w14:paraId="65A0E309" w14:textId="1DAFE488">
      <w:pPr>
        <w:spacing w:line="276" w:lineRule="auto"/>
        <w:jc w:val="both"/>
        <w:rPr>
          <w:rFonts w:ascii="Poppins" w:hAnsi="Poppins" w:eastAsia="Poppins" w:cs="Poppins"/>
          <w:color w:val="000000" w:themeColor="text1"/>
        </w:rPr>
      </w:pPr>
      <w:r w:rsidRPr="00BE3378">
        <w:rPr>
          <w:rFonts w:ascii="Poppins" w:hAnsi="Poppins" w:eastAsia="Poppins" w:cs="Poppins"/>
          <w:color w:val="000000" w:themeColor="text1"/>
          <w:lang w:val="en"/>
        </w:rPr>
        <w:t xml:space="preserve">Both webinars were conducted in under two hours, and employed a combination of informative and interactive engagement tools to facilitate productive discussions over a short timeframe. The webinars were facilitated entirely by the Identity Initiative team. </w:t>
      </w:r>
    </w:p>
    <w:p w:rsidRPr="00BE3378" w:rsidR="0927F61B" w:rsidP="65467E91" w:rsidRDefault="0927F61B" w14:paraId="53A09027" w14:textId="5D1511D3">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This meeting note is a compilation of outcomes from both webinars, with consultation outcomes for each session merged together. For the agenda</w:t>
      </w:r>
      <w:r w:rsidRPr="00BE3378" w:rsidR="5A109656">
        <w:rPr>
          <w:rFonts w:ascii="Poppins" w:hAnsi="Poppins" w:eastAsia="Poppins" w:cs="Poppins"/>
          <w:color w:val="000000" w:themeColor="text1"/>
          <w:lang w:val="en"/>
        </w:rPr>
        <w:t xml:space="preserve">, </w:t>
      </w:r>
      <w:r w:rsidRPr="00BE3378">
        <w:rPr>
          <w:rFonts w:ascii="Poppins" w:hAnsi="Poppins" w:eastAsia="Poppins" w:cs="Poppins"/>
          <w:color w:val="000000" w:themeColor="text1"/>
          <w:lang w:val="en"/>
        </w:rPr>
        <w:t>participant lists and JamBoards, please refer to Annex 1, 2 and 3.</w:t>
      </w:r>
    </w:p>
    <w:p w:rsidRPr="00BE3378" w:rsidR="65467E91" w:rsidP="65467E91" w:rsidRDefault="65467E91" w14:paraId="579A865D" w14:textId="75486A68">
      <w:pPr>
        <w:spacing w:line="276" w:lineRule="auto"/>
        <w:jc w:val="both"/>
        <w:rPr>
          <w:rFonts w:ascii="Poppins" w:hAnsi="Poppins" w:eastAsia="Poppins" w:cs="Poppins"/>
          <w:color w:val="000000" w:themeColor="text1"/>
          <w:lang w:val="en"/>
        </w:rPr>
      </w:pPr>
    </w:p>
    <w:p w:rsidRPr="00BE3378" w:rsidR="04D008CD" w:rsidP="00C906D3" w:rsidRDefault="04D008CD" w14:paraId="6F1A424C" w14:textId="3C327E10">
      <w:pPr>
        <w:pStyle w:val="Heading2"/>
        <w:rPr>
          <w:rFonts w:ascii="Poppins" w:hAnsi="Poppins" w:cs="Poppins"/>
          <w:lang w:val="en"/>
        </w:rPr>
      </w:pPr>
      <w:bookmarkStart w:name="_Toc661083740" w:id="1923631543"/>
      <w:r w:rsidRPr="20B289DF" w:rsidR="04D008CD">
        <w:rPr>
          <w:rFonts w:ascii="Poppins" w:hAnsi="Poppins" w:cs="Poppins"/>
          <w:lang w:val="en"/>
        </w:rPr>
        <w:t>Values Clusters – Gaining Consensus</w:t>
      </w:r>
      <w:bookmarkEnd w:id="1923631543"/>
    </w:p>
    <w:p w:rsidRPr="00BE3378" w:rsidR="04D008CD" w:rsidP="65467E91" w:rsidRDefault="04D008CD" w14:paraId="27412908" w14:textId="6051CBB4">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Participants were given a chance to respond to the eight values clusters that emerged during the first phase of consultations. For each cluster, they were asked to express (via mentimeter vote) h</w:t>
      </w:r>
      <w:r w:rsidRPr="00BE3378" w:rsidR="3FC99F53">
        <w:rPr>
          <w:rFonts w:ascii="Poppins" w:hAnsi="Poppins" w:eastAsia="Poppins" w:cs="Poppins"/>
          <w:color w:val="000000" w:themeColor="text1"/>
          <w:lang w:val="en"/>
        </w:rPr>
        <w:t xml:space="preserve">ow they felt about the cluster being one of IPPF’s core values. The options </w:t>
      </w:r>
      <w:r w:rsidRPr="00BE3378" w:rsidR="5DC0F71D">
        <w:rPr>
          <w:rFonts w:ascii="Poppins" w:hAnsi="Poppins" w:eastAsia="Poppins" w:cs="Poppins"/>
          <w:color w:val="000000" w:themeColor="text1"/>
          <w:lang w:val="en"/>
        </w:rPr>
        <w:t xml:space="preserve">and their descriptions </w:t>
      </w:r>
      <w:r w:rsidRPr="00BE3378" w:rsidR="3FC99F53">
        <w:rPr>
          <w:rFonts w:ascii="Poppins" w:hAnsi="Poppins" w:eastAsia="Poppins" w:cs="Poppins"/>
          <w:color w:val="000000" w:themeColor="text1"/>
          <w:lang w:val="en"/>
        </w:rPr>
        <w:t>given were:</w:t>
      </w:r>
    </w:p>
    <w:p w:rsidRPr="00BE3378" w:rsidR="7E6E8484" w:rsidP="65467E91" w:rsidRDefault="7E6E8484" w14:paraId="223727F0" w14:textId="0085D079">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No way: I really don’t agree with this value and don’t think it should be included.</w:t>
      </w:r>
    </w:p>
    <w:p w:rsidRPr="00BE3378" w:rsidR="7E6E8484" w:rsidP="65467E91" w:rsidRDefault="7E6E8484" w14:paraId="5E723335" w14:textId="2BE34128">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I’m confused: I </w:t>
      </w:r>
      <w:r w:rsidRPr="00BE3378" w:rsidR="39D769AD">
        <w:rPr>
          <w:rFonts w:ascii="Poppins" w:hAnsi="Poppins" w:eastAsia="Poppins" w:cs="Poppins"/>
          <w:color w:val="000000" w:themeColor="text1"/>
          <w:lang w:val="en"/>
        </w:rPr>
        <w:t>don’t know why this is a value or what it means.</w:t>
      </w:r>
    </w:p>
    <w:p w:rsidRPr="00BE3378" w:rsidR="39D769AD" w:rsidP="65467E91" w:rsidRDefault="39D769AD" w14:paraId="61856A6B" w14:textId="51E6E472">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Ooo YEAH!: This value really resononates with me.</w:t>
      </w:r>
    </w:p>
    <w:p w:rsidRPr="00BE3378" w:rsidR="39D769AD" w:rsidP="65467E91" w:rsidRDefault="39D769AD" w14:paraId="5E75974C" w14:textId="0BB909EB">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Disagree: I don’t think this should be a value.</w:t>
      </w:r>
    </w:p>
    <w:p w:rsidRPr="00BE3378" w:rsidR="39D769AD" w:rsidP="65467E91" w:rsidRDefault="39D769AD" w14:paraId="5639B60F" w14:textId="025B61F6">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Love: I really support this value.</w:t>
      </w:r>
    </w:p>
    <w:p w:rsidRPr="00BE3378" w:rsidR="39D769AD" w:rsidP="65467E91" w:rsidRDefault="39D769AD" w14:paraId="104A52A9" w14:textId="1F351856">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Must include: This value really needs to be one of our core values.</w:t>
      </w:r>
    </w:p>
    <w:p w:rsidRPr="00BE3378" w:rsidR="39D769AD" w:rsidP="65467E91" w:rsidRDefault="39D769AD" w14:paraId="6AA91C27" w14:textId="4F25C5ED">
      <w:pPr>
        <w:pStyle w:val="ListParagraph"/>
        <w:numPr>
          <w:ilvl w:val="0"/>
          <w:numId w:val="5"/>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Meh/Whatever: I do not mind if this value is included or not.</w:t>
      </w:r>
    </w:p>
    <w:p w:rsidRPr="00BE3378" w:rsidR="39D769AD" w:rsidP="65467E91" w:rsidRDefault="39D769AD" w14:paraId="307C5051" w14:textId="05AE237A">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This non-binary approach was selected to allow participants to react as they felt, and not push them into a yes/no vote that may have seemed premature or</w:t>
      </w:r>
      <w:r w:rsidRPr="00BE3378" w:rsidR="6A62FADE">
        <w:rPr>
          <w:rFonts w:ascii="Poppins" w:hAnsi="Poppins" w:eastAsia="Poppins" w:cs="Poppins"/>
          <w:color w:val="000000" w:themeColor="text1"/>
          <w:lang w:val="en"/>
        </w:rPr>
        <w:t xml:space="preserve"> unclear given that the values are still being defined. It also allowed the </w:t>
      </w:r>
      <w:r w:rsidRPr="00BE3378" w:rsidR="00F977BF">
        <w:rPr>
          <w:rFonts w:ascii="Poppins" w:hAnsi="Poppins" w:eastAsia="Poppins" w:cs="Poppins"/>
          <w:color w:val="000000" w:themeColor="text1"/>
          <w:lang w:val="en"/>
        </w:rPr>
        <w:t>Identity</w:t>
      </w:r>
      <w:r w:rsidRPr="00BE3378" w:rsidR="6A62FADE">
        <w:rPr>
          <w:rFonts w:ascii="Poppins" w:hAnsi="Poppins" w:eastAsia="Poppins" w:cs="Poppins"/>
          <w:color w:val="000000" w:themeColor="text1"/>
          <w:lang w:val="en"/>
        </w:rPr>
        <w:t xml:space="preserve"> </w:t>
      </w:r>
      <w:r w:rsidRPr="00BE3378" w:rsidR="00F977BF">
        <w:rPr>
          <w:rFonts w:ascii="Poppins" w:hAnsi="Poppins" w:eastAsia="Poppins" w:cs="Poppins"/>
          <w:color w:val="000000" w:themeColor="text1"/>
          <w:lang w:val="en"/>
        </w:rPr>
        <w:t>Initiative</w:t>
      </w:r>
      <w:r w:rsidRPr="00BE3378" w:rsidR="6A62FADE">
        <w:rPr>
          <w:rFonts w:ascii="Poppins" w:hAnsi="Poppins" w:eastAsia="Poppins" w:cs="Poppins"/>
          <w:color w:val="000000" w:themeColor="text1"/>
          <w:lang w:val="en"/>
        </w:rPr>
        <w:t xml:space="preserve"> Team to understand the nuance around how people feel with each value, enabling further interrogation in focus group settings.</w:t>
      </w:r>
    </w:p>
    <w:p w:rsidRPr="00BE3378" w:rsidR="4C3C4981" w:rsidP="65467E91" w:rsidRDefault="4C3C4981" w14:paraId="373491C6" w14:textId="32C31C53">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For the purposes of the below </w:t>
      </w:r>
      <w:r w:rsidRPr="00BE3378" w:rsidR="00F977BF">
        <w:rPr>
          <w:rFonts w:ascii="Poppins" w:hAnsi="Poppins" w:eastAsia="Poppins" w:cs="Poppins"/>
          <w:color w:val="000000" w:themeColor="text1"/>
          <w:lang w:val="en"/>
        </w:rPr>
        <w:t>analysis</w:t>
      </w:r>
      <w:r w:rsidRPr="00BE3378">
        <w:rPr>
          <w:rFonts w:ascii="Poppins" w:hAnsi="Poppins" w:eastAsia="Poppins" w:cs="Poppins"/>
          <w:color w:val="000000" w:themeColor="text1"/>
          <w:lang w:val="en"/>
        </w:rPr>
        <w:t>, the responses have been coded as follow:</w:t>
      </w:r>
    </w:p>
    <w:p w:rsidRPr="00BE3378" w:rsidR="4C3C4981" w:rsidP="65467E91" w:rsidRDefault="4C3C4981" w14:paraId="05A4D460" w14:textId="08A42357">
      <w:pPr>
        <w:pStyle w:val="ListParagraph"/>
        <w:numPr>
          <w:ilvl w:val="0"/>
          <w:numId w:val="4"/>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Positive: Ooo YEAH!, Love, Must include</w:t>
      </w:r>
    </w:p>
    <w:p w:rsidRPr="00BE3378" w:rsidR="4C3C4981" w:rsidP="65467E91" w:rsidRDefault="4C3C4981" w14:paraId="22C90B1B" w14:textId="593013AD">
      <w:pPr>
        <w:pStyle w:val="ListParagraph"/>
        <w:numPr>
          <w:ilvl w:val="0"/>
          <w:numId w:val="4"/>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Negative: No way, Disagree</w:t>
      </w:r>
    </w:p>
    <w:p w:rsidRPr="00BE3378" w:rsidR="4C3C4981" w:rsidP="65467E91" w:rsidRDefault="4C3C4981" w14:paraId="5DC83A29" w14:textId="4EFFB5C2">
      <w:pPr>
        <w:pStyle w:val="ListParagraph"/>
        <w:numPr>
          <w:ilvl w:val="0"/>
          <w:numId w:val="4"/>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 I’m confused, Meh/Whatever</w:t>
      </w:r>
    </w:p>
    <w:p w:rsidRPr="00BE3378" w:rsidR="6A62FADE" w:rsidP="65467E91" w:rsidRDefault="6A62FADE" w14:paraId="38D128CF" w14:textId="282AEE10">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Participants were then given the opportunity to reflect </w:t>
      </w:r>
      <w:r w:rsidRPr="00BE3378" w:rsidR="00F977BF">
        <w:rPr>
          <w:rFonts w:ascii="Poppins" w:hAnsi="Poppins" w:eastAsia="Poppins" w:cs="Poppins"/>
          <w:color w:val="000000" w:themeColor="text1"/>
          <w:lang w:val="en"/>
        </w:rPr>
        <w:t>further, either</w:t>
      </w:r>
      <w:r w:rsidRPr="00BE3378">
        <w:rPr>
          <w:rFonts w:ascii="Poppins" w:hAnsi="Poppins" w:eastAsia="Poppins" w:cs="Poppins"/>
          <w:color w:val="000000" w:themeColor="text1"/>
          <w:lang w:val="en"/>
        </w:rPr>
        <w:t xml:space="preserve"> verbally or in the chat box.</w:t>
      </w:r>
    </w:p>
    <w:p w:rsidRPr="00BE3378" w:rsidR="6A62FADE" w:rsidP="00F977BF" w:rsidRDefault="6A62FADE" w14:paraId="05237AFD" w14:textId="1181BCA2">
      <w:pPr>
        <w:pStyle w:val="Heading3"/>
        <w:rPr>
          <w:rFonts w:ascii="Poppins" w:hAnsi="Poppins" w:eastAsia="Poppins" w:cs="Poppins"/>
          <w:b w:val="1"/>
          <w:bCs w:val="1"/>
          <w:lang w:val="en"/>
        </w:rPr>
      </w:pPr>
      <w:bookmarkStart w:name="_Toc688289018" w:id="71062784"/>
      <w:r w:rsidRPr="20B289DF" w:rsidR="6A62FADE">
        <w:rPr>
          <w:rFonts w:ascii="Poppins" w:hAnsi="Poppins" w:eastAsia="Poppins" w:cs="Poppins"/>
          <w:b w:val="1"/>
          <w:bCs w:val="1"/>
          <w:lang w:val="en"/>
        </w:rPr>
        <w:t xml:space="preserve">Diversity, equity, </w:t>
      </w:r>
      <w:r w:rsidRPr="20B289DF" w:rsidR="00F977BF">
        <w:rPr>
          <w:rFonts w:ascii="Poppins" w:hAnsi="Poppins" w:eastAsia="Poppins" w:cs="Poppins"/>
          <w:b w:val="1"/>
          <w:bCs w:val="1"/>
          <w:lang w:val="en"/>
        </w:rPr>
        <w:t>inclusion</w:t>
      </w:r>
      <w:r w:rsidRPr="20B289DF" w:rsidR="6A62FADE">
        <w:rPr>
          <w:rFonts w:ascii="Poppins" w:hAnsi="Poppins" w:eastAsia="Poppins" w:cs="Poppins"/>
          <w:b w:val="1"/>
          <w:bCs w:val="1"/>
          <w:lang w:val="en"/>
        </w:rPr>
        <w:t>, respect</w:t>
      </w:r>
      <w:bookmarkEnd w:id="71062784"/>
    </w:p>
    <w:p w:rsidRPr="00BE3378" w:rsidR="3E3E4D24" w:rsidP="65467E91" w:rsidRDefault="3E3E4D24" w14:paraId="7A217932"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4CE4DCA7" w:rsidP="65467E91" w:rsidRDefault="4CE4DCA7" w14:paraId="09BA0660" w14:textId="68A9FD8F">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2F3F1CE1">
        <w:rPr>
          <w:rFonts w:ascii="Poppins" w:hAnsi="Poppins" w:eastAsia="Poppins" w:cs="Poppins"/>
          <w:color w:val="000000" w:themeColor="text1"/>
          <w:lang w:val="en"/>
        </w:rPr>
        <w:t>54</w:t>
      </w:r>
    </w:p>
    <w:p w:rsidRPr="00BE3378" w:rsidR="4CE4DCA7" w:rsidP="65467E91" w:rsidRDefault="4CE4DCA7" w14:paraId="39D1A897" w14:textId="63C4CA20">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015AC8CF">
        <w:rPr>
          <w:rFonts w:ascii="Poppins" w:hAnsi="Poppins" w:eastAsia="Poppins" w:cs="Poppins"/>
          <w:color w:val="000000" w:themeColor="text1"/>
          <w:lang w:val="en"/>
        </w:rPr>
        <w:t>0</w:t>
      </w:r>
    </w:p>
    <w:p w:rsidRPr="00BE3378" w:rsidR="4CE4DCA7" w:rsidP="65467E91" w:rsidRDefault="4CE4DCA7" w14:paraId="0682CB46" w14:textId="06FB95F3">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Neutral: </w:t>
      </w:r>
      <w:r w:rsidRPr="00BE3378" w:rsidR="0227E631">
        <w:rPr>
          <w:rFonts w:ascii="Poppins" w:hAnsi="Poppins" w:eastAsia="Poppins" w:cs="Poppins"/>
          <w:color w:val="000000" w:themeColor="text1"/>
          <w:lang w:val="en"/>
        </w:rPr>
        <w:t>2</w:t>
      </w:r>
    </w:p>
    <w:p w:rsidRPr="00BE3378" w:rsidR="6A62FADE" w:rsidP="65467E91" w:rsidRDefault="6A62FADE" w14:paraId="7DB6DDCC" w14:textId="3C516DF8">
      <w:pPr>
        <w:spacing w:line="276" w:lineRule="auto"/>
        <w:jc w:val="both"/>
        <w:rPr>
          <w:rFonts w:ascii="Poppins" w:hAnsi="Poppins" w:eastAsia="Poppins" w:cs="Poppins"/>
        </w:rPr>
      </w:pPr>
      <w:r w:rsidRPr="00BE3378">
        <w:rPr>
          <w:rFonts w:ascii="Poppins" w:hAnsi="Poppins" w:cs="Poppins"/>
          <w:noProof/>
        </w:rPr>
        <w:drawing>
          <wp:inline distT="0" distB="0" distL="0" distR="0" wp14:anchorId="5B69D1D1" wp14:editId="4D729ABB">
            <wp:extent cx="4572000" cy="2352675"/>
            <wp:effectExtent l="0" t="0" r="0" b="0"/>
            <wp:docPr id="191765524" name="Picture 19176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rsidRPr="00BE3378" w:rsidR="56F89347" w:rsidP="65467E91" w:rsidRDefault="56F89347" w14:paraId="0D642745" w14:textId="69CC1765">
      <w:pPr>
        <w:spacing w:line="276" w:lineRule="auto"/>
        <w:jc w:val="both"/>
        <w:rPr>
          <w:rFonts w:ascii="Poppins" w:hAnsi="Poppins" w:eastAsia="Poppins" w:cs="Poppins"/>
        </w:rPr>
      </w:pPr>
      <w:r w:rsidRPr="00BE3378">
        <w:rPr>
          <w:rFonts w:ascii="Poppins" w:hAnsi="Poppins" w:cs="Poppins"/>
          <w:noProof/>
        </w:rPr>
        <w:drawing>
          <wp:inline distT="0" distB="0" distL="0" distR="0" wp14:anchorId="0A5B7C3C" wp14:editId="706EEE56">
            <wp:extent cx="4572000" cy="2362200"/>
            <wp:effectExtent l="0" t="0" r="0" b="0"/>
            <wp:docPr id="2053552466" name="Picture 205355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rsidRPr="00BE3378" w:rsidR="65467E91" w:rsidP="65467E91" w:rsidRDefault="65467E91" w14:paraId="4450E729" w14:textId="1B9D4349">
      <w:pPr>
        <w:spacing w:line="276" w:lineRule="auto"/>
        <w:jc w:val="both"/>
        <w:rPr>
          <w:rFonts w:ascii="Poppins" w:hAnsi="Poppins" w:eastAsia="Poppins" w:cs="Poppins"/>
        </w:rPr>
      </w:pPr>
    </w:p>
    <w:p w:rsidRPr="00BE3378" w:rsidR="73C66654" w:rsidP="65467E91" w:rsidRDefault="73C66654" w14:paraId="1D4342AA" w14:textId="770C1462">
      <w:pPr>
        <w:spacing w:line="276" w:lineRule="auto"/>
        <w:jc w:val="both"/>
        <w:rPr>
          <w:rFonts w:ascii="Poppins" w:hAnsi="Poppins" w:eastAsia="Poppins" w:cs="Poppins"/>
          <w:color w:val="000000" w:themeColor="text1"/>
        </w:rPr>
      </w:pPr>
      <w:r w:rsidRPr="00BE3378">
        <w:rPr>
          <w:rFonts w:ascii="Poppins" w:hAnsi="Poppins" w:eastAsia="Poppins" w:cs="Poppins"/>
        </w:rPr>
        <w:t>Discussion:</w:t>
      </w:r>
    </w:p>
    <w:p w:rsidRPr="00BE3378" w:rsidR="30FA4578" w:rsidP="65467E91" w:rsidRDefault="30FA4578" w14:paraId="21E8D25B" w14:textId="52D92C22">
      <w:pPr>
        <w:pStyle w:val="ListParagraph"/>
        <w:numPr>
          <w:ilvl w:val="0"/>
          <w:numId w:val="5"/>
        </w:numPr>
        <w:spacing w:line="276" w:lineRule="auto"/>
        <w:jc w:val="both"/>
        <w:rPr>
          <w:rFonts w:ascii="Poppins" w:hAnsi="Poppins" w:eastAsia="Poppins" w:cs="Poppins"/>
          <w:color w:val="000000" w:themeColor="text1"/>
        </w:rPr>
      </w:pPr>
      <w:r w:rsidRPr="00BE3378">
        <w:rPr>
          <w:rFonts w:ascii="Poppins" w:hAnsi="Poppins" w:eastAsia="Poppins" w:cs="Poppins"/>
          <w:color w:val="000000" w:themeColor="text1"/>
        </w:rPr>
        <w:t>This value is in line with equity/equality, should we add justice as a value</w:t>
      </w:r>
    </w:p>
    <w:p w:rsidRPr="00BE3378" w:rsidR="30FA4578" w:rsidP="65467E91" w:rsidRDefault="30FA4578" w14:paraId="6AF7C9D3" w14:textId="7A758E42">
      <w:pPr>
        <w:pStyle w:val="ListParagraph"/>
        <w:numPr>
          <w:ilvl w:val="0"/>
          <w:numId w:val="5"/>
        </w:numPr>
        <w:spacing w:after="0"/>
        <w:jc w:val="both"/>
        <w:rPr>
          <w:rFonts w:ascii="Poppins" w:hAnsi="Poppins" w:eastAsia="Poppins" w:cs="Poppins"/>
          <w:color w:val="000000" w:themeColor="text1"/>
        </w:rPr>
      </w:pPr>
      <w:r w:rsidRPr="00BE3378">
        <w:rPr>
          <w:rFonts w:ascii="Poppins" w:hAnsi="Poppins" w:eastAsia="Poppins" w:cs="Poppins"/>
          <w:color w:val="000000" w:themeColor="text1"/>
        </w:rPr>
        <w:t>It is a fundamental value but it must be lived internally among the MAs</w:t>
      </w:r>
    </w:p>
    <w:p w:rsidRPr="00BE3378" w:rsidR="65467E91" w:rsidP="65467E91" w:rsidRDefault="65467E91" w14:paraId="713F496E" w14:textId="0EF81DEB">
      <w:pPr>
        <w:spacing w:line="276" w:lineRule="auto"/>
        <w:jc w:val="both"/>
        <w:rPr>
          <w:rFonts w:ascii="Poppins" w:hAnsi="Poppins" w:eastAsia="Poppins" w:cs="Poppins"/>
          <w:color w:val="000000" w:themeColor="text1"/>
          <w:lang w:val="en"/>
        </w:rPr>
      </w:pPr>
    </w:p>
    <w:p w:rsidRPr="00BE3378" w:rsidR="6A62FADE" w:rsidP="00F977BF" w:rsidRDefault="6A62FADE" w14:paraId="4E7287BB" w14:textId="12CA8565">
      <w:pPr>
        <w:pStyle w:val="Heading3"/>
        <w:rPr>
          <w:rFonts w:ascii="Poppins" w:hAnsi="Poppins" w:eastAsia="Poppins" w:cs="Poppins"/>
          <w:b w:val="1"/>
          <w:bCs w:val="1"/>
          <w:lang w:val="en"/>
        </w:rPr>
      </w:pPr>
      <w:bookmarkStart w:name="_Toc1890569945" w:id="870167183"/>
      <w:r w:rsidRPr="20B289DF" w:rsidR="6A62FADE">
        <w:rPr>
          <w:rFonts w:ascii="Poppins" w:hAnsi="Poppins" w:eastAsia="Poppins" w:cs="Poppins"/>
          <w:b w:val="1"/>
          <w:bCs w:val="1"/>
          <w:lang w:val="en"/>
        </w:rPr>
        <w:t>Bravery, courage</w:t>
      </w:r>
      <w:bookmarkEnd w:id="870167183"/>
    </w:p>
    <w:p w:rsidRPr="00BE3378" w:rsidR="47BBA8B5" w:rsidP="65467E91" w:rsidRDefault="47BBA8B5" w14:paraId="0922A53D"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47BBA8B5" w:rsidP="65467E91" w:rsidRDefault="47BBA8B5" w14:paraId="3AB3D2F8" w14:textId="5790A529">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4B749F5E">
        <w:rPr>
          <w:rFonts w:ascii="Poppins" w:hAnsi="Poppins" w:eastAsia="Poppins" w:cs="Poppins"/>
          <w:color w:val="000000" w:themeColor="text1"/>
          <w:lang w:val="en"/>
        </w:rPr>
        <w:t>39</w:t>
      </w:r>
    </w:p>
    <w:p w:rsidRPr="00BE3378" w:rsidR="47BBA8B5" w:rsidP="65467E91" w:rsidRDefault="47BBA8B5" w14:paraId="36D8B724" w14:textId="7353C493">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79011C23">
        <w:rPr>
          <w:rFonts w:ascii="Poppins" w:hAnsi="Poppins" w:eastAsia="Poppins" w:cs="Poppins"/>
          <w:color w:val="000000" w:themeColor="text1"/>
          <w:lang w:val="en"/>
        </w:rPr>
        <w:t>0</w:t>
      </w:r>
    </w:p>
    <w:p w:rsidRPr="00BE3378" w:rsidR="47BBA8B5" w:rsidP="65467E91" w:rsidRDefault="47BBA8B5" w14:paraId="6262997D" w14:textId="780E4FAC">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450E08FA">
        <w:rPr>
          <w:rFonts w:ascii="Poppins" w:hAnsi="Poppins" w:eastAsia="Poppins" w:cs="Poppins"/>
          <w:color w:val="000000" w:themeColor="text1"/>
          <w:lang w:val="en"/>
        </w:rPr>
        <w:t xml:space="preserve"> </w:t>
      </w:r>
      <w:r w:rsidRPr="00BE3378" w:rsidR="55ED6CE4">
        <w:rPr>
          <w:rFonts w:ascii="Poppins" w:hAnsi="Poppins" w:eastAsia="Poppins" w:cs="Poppins"/>
          <w:color w:val="000000" w:themeColor="text1"/>
          <w:lang w:val="en"/>
        </w:rPr>
        <w:t>9</w:t>
      </w:r>
    </w:p>
    <w:p w:rsidRPr="00BE3378" w:rsidR="6A62FADE" w:rsidP="65467E91" w:rsidRDefault="6A62FADE" w14:paraId="28E03016" w14:textId="7348DD25">
      <w:pPr>
        <w:spacing w:line="276" w:lineRule="auto"/>
        <w:jc w:val="both"/>
        <w:rPr>
          <w:rFonts w:ascii="Poppins" w:hAnsi="Poppins" w:eastAsia="Poppins" w:cs="Poppins"/>
        </w:rPr>
      </w:pPr>
      <w:r w:rsidRPr="00BE3378">
        <w:rPr>
          <w:rFonts w:ascii="Poppins" w:hAnsi="Poppins" w:cs="Poppins"/>
          <w:noProof/>
        </w:rPr>
        <w:drawing>
          <wp:inline distT="0" distB="0" distL="0" distR="0" wp14:anchorId="63663110" wp14:editId="28E7A0EB">
            <wp:extent cx="4572000" cy="2324100"/>
            <wp:effectExtent l="0" t="0" r="0" b="0"/>
            <wp:docPr id="555842073" name="Picture 5558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rsidRPr="00BE3378" w:rsidR="364B05E0" w:rsidP="65467E91" w:rsidRDefault="364B05E0" w14:paraId="73764A9F" w14:textId="5C2FC4DE">
      <w:pPr>
        <w:spacing w:line="276" w:lineRule="auto"/>
        <w:jc w:val="both"/>
        <w:rPr>
          <w:rFonts w:ascii="Poppins" w:hAnsi="Poppins" w:eastAsia="Poppins" w:cs="Poppins"/>
        </w:rPr>
      </w:pPr>
      <w:r w:rsidRPr="00BE3378">
        <w:rPr>
          <w:rFonts w:ascii="Poppins" w:hAnsi="Poppins" w:cs="Poppins"/>
          <w:noProof/>
        </w:rPr>
        <w:drawing>
          <wp:inline distT="0" distB="0" distL="0" distR="0" wp14:anchorId="6691BCBD" wp14:editId="4E7109D5">
            <wp:extent cx="4572000" cy="2419350"/>
            <wp:effectExtent l="0" t="0" r="0" b="0"/>
            <wp:docPr id="75783574" name="Picture 7578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rsidRPr="00BE3378" w:rsidR="2B15B117" w:rsidP="65467E91" w:rsidRDefault="2B15B117" w14:paraId="009D4347" w14:textId="4D029406">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Discussion:</w:t>
      </w:r>
    </w:p>
    <w:p w:rsidRPr="00BE3378" w:rsidR="2B15B117" w:rsidP="65467E91" w:rsidRDefault="2B15B117" w14:paraId="21EDB622" w14:textId="4F3E9022">
      <w:pPr>
        <w:pStyle w:val="ListParagraph"/>
        <w:numPr>
          <w:ilvl w:val="0"/>
          <w:numId w:val="1"/>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Bravery and courage need to be defined as they can have many implications, some of which are not positive.</w:t>
      </w:r>
    </w:p>
    <w:p w:rsidRPr="00BE3378" w:rsidR="2B15B117" w:rsidP="65467E91" w:rsidRDefault="2B15B117" w14:paraId="43529468" w14:textId="5E4FAE1B">
      <w:pPr>
        <w:pStyle w:val="ListParagraph"/>
        <w:numPr>
          <w:ilvl w:val="0"/>
          <w:numId w:val="1"/>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These are not values, these are qualities.</w:t>
      </w:r>
    </w:p>
    <w:p w:rsidRPr="00BE3378" w:rsidR="2B15B117" w:rsidP="65467E91" w:rsidRDefault="2B15B117" w14:paraId="3FC5CABD" w14:textId="39076B88">
      <w:pPr>
        <w:pStyle w:val="ListParagraph"/>
        <w:numPr>
          <w:ilvl w:val="0"/>
          <w:numId w:val="1"/>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“Brave and Angry” - the previous IPPF slogan – is a response to the rise in the opposition, and we still need to be more proactive in responding to the opposition; we need to vev more aware to do our work in more difficult and challenging times.</w:t>
      </w:r>
    </w:p>
    <w:p w:rsidRPr="00BE3378" w:rsidR="13281777" w:rsidP="65467E91" w:rsidRDefault="13281777" w14:paraId="05C9D951" w14:textId="2E40C49E">
      <w:pPr>
        <w:pStyle w:val="ListParagraph"/>
        <w:numPr>
          <w:ilvl w:val="0"/>
          <w:numId w:val="1"/>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We need to place this value in the context of the world that we live in.</w:t>
      </w:r>
    </w:p>
    <w:p w:rsidRPr="00BE3378" w:rsidR="655C3DE0" w:rsidP="65467E91" w:rsidRDefault="655C3DE0" w14:paraId="1B5AF35A" w14:textId="73F1021B">
      <w:pPr>
        <w:pStyle w:val="ListParagraph"/>
        <w:numPr>
          <w:ilvl w:val="0"/>
          <w:numId w:val="1"/>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If we look to the opposition, they may define themselves in the same way.</w:t>
      </w:r>
    </w:p>
    <w:p w:rsidRPr="00BE3378" w:rsidR="65467E91" w:rsidP="65467E91" w:rsidRDefault="65467E91" w14:paraId="58491E1D" w14:textId="129F63A4">
      <w:pPr>
        <w:spacing w:line="276" w:lineRule="auto"/>
        <w:jc w:val="both"/>
        <w:rPr>
          <w:rFonts w:ascii="Poppins" w:hAnsi="Poppins" w:eastAsia="Poppins" w:cs="Poppins"/>
          <w:color w:val="000000" w:themeColor="text1"/>
          <w:lang w:val="en"/>
        </w:rPr>
      </w:pPr>
    </w:p>
    <w:p w:rsidRPr="00BE3378" w:rsidR="6A62FADE" w:rsidP="00F977BF" w:rsidRDefault="6A62FADE" w14:paraId="26C47EC1" w14:textId="2DA4A668">
      <w:pPr>
        <w:pStyle w:val="Heading3"/>
        <w:rPr>
          <w:rFonts w:ascii="Poppins" w:hAnsi="Poppins" w:eastAsia="Poppins" w:cs="Poppins"/>
          <w:b w:val="1"/>
          <w:bCs w:val="1"/>
          <w:lang w:val="en"/>
        </w:rPr>
      </w:pPr>
      <w:bookmarkStart w:name="_Toc1966165868" w:id="1780069722"/>
      <w:r w:rsidRPr="20B289DF" w:rsidR="6A62FADE">
        <w:rPr>
          <w:rFonts w:ascii="Poppins" w:hAnsi="Poppins" w:eastAsia="Poppins" w:cs="Poppins"/>
          <w:b w:val="1"/>
          <w:bCs w:val="1"/>
          <w:lang w:val="en"/>
        </w:rPr>
        <w:t>Creativity, adaptability</w:t>
      </w:r>
      <w:bookmarkEnd w:id="1780069722"/>
    </w:p>
    <w:p w:rsidRPr="00BE3378" w:rsidR="78AEBD75" w:rsidP="65467E91" w:rsidRDefault="78AEBD75" w14:paraId="0C74D496"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78AEBD75" w:rsidP="65467E91" w:rsidRDefault="78AEBD75" w14:paraId="0DB6E8B7" w14:textId="75AC9533">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5F79D99E">
        <w:rPr>
          <w:rFonts w:ascii="Poppins" w:hAnsi="Poppins" w:eastAsia="Poppins" w:cs="Poppins"/>
          <w:color w:val="000000" w:themeColor="text1"/>
          <w:lang w:val="en"/>
        </w:rPr>
        <w:t xml:space="preserve"> 37</w:t>
      </w:r>
    </w:p>
    <w:p w:rsidRPr="00BE3378" w:rsidR="78AEBD75" w:rsidP="65467E91" w:rsidRDefault="78AEBD75" w14:paraId="70004620" w14:textId="32F25A4E">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1FF9C1C5">
        <w:rPr>
          <w:rFonts w:ascii="Poppins" w:hAnsi="Poppins" w:eastAsia="Poppins" w:cs="Poppins"/>
          <w:color w:val="000000" w:themeColor="text1"/>
          <w:lang w:val="en"/>
        </w:rPr>
        <w:t>2</w:t>
      </w:r>
    </w:p>
    <w:p w:rsidRPr="00BE3378" w:rsidR="78AEBD75" w:rsidP="65467E91" w:rsidRDefault="78AEBD75" w14:paraId="63110A66" w14:textId="03512189">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17B8286C">
        <w:rPr>
          <w:rFonts w:ascii="Poppins" w:hAnsi="Poppins" w:eastAsia="Poppins" w:cs="Poppins"/>
          <w:color w:val="000000" w:themeColor="text1"/>
          <w:lang w:val="en"/>
        </w:rPr>
        <w:t xml:space="preserve"> 10</w:t>
      </w:r>
    </w:p>
    <w:p w:rsidRPr="00BE3378" w:rsidR="6A62FADE" w:rsidP="65467E91" w:rsidRDefault="6A62FADE" w14:paraId="51F19B87" w14:textId="5305019D">
      <w:pPr>
        <w:spacing w:line="276" w:lineRule="auto"/>
        <w:jc w:val="both"/>
        <w:rPr>
          <w:rFonts w:ascii="Poppins" w:hAnsi="Poppins" w:eastAsia="Poppins" w:cs="Poppins"/>
        </w:rPr>
      </w:pPr>
      <w:r w:rsidRPr="00BE3378">
        <w:rPr>
          <w:rFonts w:ascii="Poppins" w:hAnsi="Poppins" w:cs="Poppins"/>
          <w:noProof/>
        </w:rPr>
        <w:drawing>
          <wp:inline distT="0" distB="0" distL="0" distR="0" wp14:anchorId="6AC37167" wp14:editId="20E12DCE">
            <wp:extent cx="4572000" cy="2276475"/>
            <wp:effectExtent l="0" t="0" r="0" b="0"/>
            <wp:docPr id="1820228673" name="Picture 18202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rsidRPr="00BE3378" w:rsidR="09547DD3" w:rsidP="65467E91" w:rsidRDefault="09547DD3" w14:paraId="74702C35" w14:textId="596A7C86">
      <w:pPr>
        <w:spacing w:line="276" w:lineRule="auto"/>
        <w:jc w:val="both"/>
        <w:rPr>
          <w:rFonts w:ascii="Poppins" w:hAnsi="Poppins" w:eastAsia="Poppins" w:cs="Poppins"/>
        </w:rPr>
      </w:pPr>
      <w:r w:rsidRPr="00BE3378">
        <w:rPr>
          <w:rFonts w:ascii="Poppins" w:hAnsi="Poppins" w:cs="Poppins"/>
          <w:noProof/>
        </w:rPr>
        <w:drawing>
          <wp:inline distT="0" distB="0" distL="0" distR="0" wp14:anchorId="10C0F21F" wp14:editId="066B4FE9">
            <wp:extent cx="4572000" cy="2447925"/>
            <wp:effectExtent l="0" t="0" r="0" b="0"/>
            <wp:docPr id="817488847" name="Picture 81748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rsidRPr="00BE3378" w:rsidR="65467E91" w:rsidP="65467E91" w:rsidRDefault="5CC7A618" w14:paraId="47AAF29C" w14:textId="7B93891A">
      <w:pPr>
        <w:spacing w:line="276" w:lineRule="auto"/>
        <w:jc w:val="both"/>
        <w:rPr>
          <w:rFonts w:ascii="Poppins" w:hAnsi="Poppins" w:eastAsia="Poppins" w:cs="Poppins"/>
        </w:rPr>
      </w:pPr>
      <w:r w:rsidRPr="00BE3378">
        <w:rPr>
          <w:rFonts w:ascii="Poppins" w:hAnsi="Poppins" w:eastAsia="Poppins" w:cs="Poppins"/>
        </w:rPr>
        <w:t>Discussion:</w:t>
      </w:r>
      <w:r w:rsidRPr="00BE3378">
        <w:rPr>
          <w:rFonts w:ascii="Poppins" w:hAnsi="Poppins" w:cs="Poppins"/>
        </w:rPr>
        <w:br/>
      </w:r>
      <w:r w:rsidRPr="00BE3378" w:rsidR="00F06BDB">
        <w:rPr>
          <w:rFonts w:ascii="Poppins" w:hAnsi="Poppins" w:eastAsia="Calibri" w:cs="Poppins"/>
          <w:color w:val="000000" w:themeColor="text1"/>
        </w:rPr>
        <w:t>Participants felt that this value cluster allows IPPF to say up-to-date, though others felt that they are not values, they are approaches or ways of working. Others commented that creativity is good but adaptability can mean stepping back from other values because the situation is difficult or because we need to adapt to a global era that is more conservative than progressive.</w:t>
      </w:r>
    </w:p>
    <w:p w:rsidRPr="00BE3378" w:rsidR="00F977BF" w:rsidP="00F977BF" w:rsidRDefault="00F977BF" w14:paraId="7D51D0BF" w14:textId="77777777">
      <w:pPr>
        <w:pStyle w:val="Heading3"/>
        <w:rPr>
          <w:rFonts w:ascii="Poppins" w:hAnsi="Poppins" w:eastAsia="Poppins" w:cs="Poppins"/>
          <w:b/>
          <w:bCs/>
          <w:lang w:val="en"/>
        </w:rPr>
      </w:pPr>
    </w:p>
    <w:p w:rsidRPr="00BE3378" w:rsidR="6A62FADE" w:rsidP="00F977BF" w:rsidRDefault="6A62FADE" w14:paraId="7F35C993" w14:textId="1A425209">
      <w:pPr>
        <w:pStyle w:val="Heading3"/>
        <w:rPr>
          <w:rFonts w:ascii="Poppins" w:hAnsi="Poppins" w:eastAsia="Poppins" w:cs="Poppins"/>
          <w:b w:val="1"/>
          <w:bCs w:val="1"/>
          <w:lang w:val="en"/>
        </w:rPr>
      </w:pPr>
      <w:bookmarkStart w:name="_Toc1245131946" w:id="859250726"/>
      <w:r w:rsidRPr="20B289DF" w:rsidR="6A62FADE">
        <w:rPr>
          <w:rFonts w:ascii="Poppins" w:hAnsi="Poppins" w:eastAsia="Poppins" w:cs="Poppins"/>
          <w:b w:val="1"/>
          <w:bCs w:val="1"/>
          <w:lang w:val="en"/>
        </w:rPr>
        <w:t>Accountability, transparency, integrity</w:t>
      </w:r>
      <w:bookmarkEnd w:id="859250726"/>
    </w:p>
    <w:p w:rsidRPr="00BE3378" w:rsidR="5CAB9DE8" w:rsidP="65467E91" w:rsidRDefault="5CAB9DE8" w14:paraId="237ED470"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5CAB9DE8" w:rsidP="65467E91" w:rsidRDefault="5CAB9DE8" w14:paraId="5E606DF0" w14:textId="152B9593">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1E1EBED0">
        <w:rPr>
          <w:rFonts w:ascii="Poppins" w:hAnsi="Poppins" w:eastAsia="Poppins" w:cs="Poppins"/>
          <w:color w:val="000000" w:themeColor="text1"/>
          <w:lang w:val="en"/>
        </w:rPr>
        <w:t>47</w:t>
      </w:r>
    </w:p>
    <w:p w:rsidRPr="00BE3378" w:rsidR="5CAB9DE8" w:rsidP="65467E91" w:rsidRDefault="5CAB9DE8" w14:paraId="6B2FBBC1" w14:textId="4F39729C">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24FF83B4">
        <w:rPr>
          <w:rFonts w:ascii="Poppins" w:hAnsi="Poppins" w:eastAsia="Poppins" w:cs="Poppins"/>
          <w:color w:val="000000" w:themeColor="text1"/>
          <w:lang w:val="en"/>
        </w:rPr>
        <w:t>0</w:t>
      </w:r>
    </w:p>
    <w:p w:rsidRPr="00BE3378" w:rsidR="5CAB9DE8" w:rsidP="65467E91" w:rsidRDefault="5CAB9DE8" w14:paraId="74833E86" w14:textId="36985B7A">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7E3FCF68">
        <w:rPr>
          <w:rFonts w:ascii="Poppins" w:hAnsi="Poppins" w:eastAsia="Poppins" w:cs="Poppins"/>
          <w:color w:val="000000" w:themeColor="text1"/>
          <w:lang w:val="en"/>
        </w:rPr>
        <w:t xml:space="preserve"> 2</w:t>
      </w:r>
    </w:p>
    <w:p w:rsidRPr="00BE3378" w:rsidR="6A62FADE" w:rsidP="65467E91" w:rsidRDefault="6A62FADE" w14:paraId="52F327E7" w14:textId="7C8BD78C">
      <w:pPr>
        <w:spacing w:line="276" w:lineRule="auto"/>
        <w:jc w:val="both"/>
        <w:rPr>
          <w:rFonts w:ascii="Poppins" w:hAnsi="Poppins" w:eastAsia="Poppins" w:cs="Poppins"/>
        </w:rPr>
      </w:pPr>
      <w:r w:rsidRPr="00BE3378">
        <w:rPr>
          <w:rFonts w:ascii="Poppins" w:hAnsi="Poppins" w:cs="Poppins"/>
          <w:noProof/>
        </w:rPr>
        <w:drawing>
          <wp:inline distT="0" distB="0" distL="0" distR="0" wp14:anchorId="3E1192C4" wp14:editId="29F01F12">
            <wp:extent cx="4572000" cy="2343150"/>
            <wp:effectExtent l="0" t="0" r="0" b="0"/>
            <wp:docPr id="1703050847" name="Picture 170305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343150"/>
                    </a:xfrm>
                    <a:prstGeom prst="rect">
                      <a:avLst/>
                    </a:prstGeom>
                  </pic:spPr>
                </pic:pic>
              </a:graphicData>
            </a:graphic>
          </wp:inline>
        </w:drawing>
      </w:r>
    </w:p>
    <w:p w:rsidRPr="00BE3378" w:rsidR="7CE762A2" w:rsidP="65467E91" w:rsidRDefault="7CE762A2" w14:paraId="09AAA073" w14:textId="65A77A0C">
      <w:pPr>
        <w:spacing w:line="276" w:lineRule="auto"/>
        <w:jc w:val="both"/>
        <w:rPr>
          <w:rFonts w:ascii="Poppins" w:hAnsi="Poppins" w:eastAsia="Poppins" w:cs="Poppins"/>
        </w:rPr>
      </w:pPr>
      <w:r w:rsidRPr="00BE3378">
        <w:rPr>
          <w:rFonts w:ascii="Poppins" w:hAnsi="Poppins" w:cs="Poppins"/>
          <w:noProof/>
        </w:rPr>
        <w:drawing>
          <wp:inline distT="0" distB="0" distL="0" distR="0" wp14:anchorId="48F5C451" wp14:editId="761368C9">
            <wp:extent cx="4572000" cy="2305050"/>
            <wp:effectExtent l="0" t="0" r="0" b="0"/>
            <wp:docPr id="516518661" name="Picture 516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rsidRPr="00BE3378" w:rsidR="68BD1245" w:rsidP="65467E91" w:rsidRDefault="68BD1245" w14:paraId="33996D92" w14:textId="4A0BD3B9">
      <w:pPr>
        <w:spacing w:line="276" w:lineRule="auto"/>
        <w:jc w:val="both"/>
        <w:rPr>
          <w:rFonts w:ascii="Poppins" w:hAnsi="Poppins" w:eastAsia="Poppins" w:cs="Poppins"/>
        </w:rPr>
      </w:pPr>
      <w:r w:rsidRPr="00BE3378">
        <w:rPr>
          <w:rFonts w:ascii="Poppins" w:hAnsi="Poppins" w:eastAsia="Poppins" w:cs="Poppins"/>
        </w:rPr>
        <w:t>Discussion:</w:t>
      </w:r>
    </w:p>
    <w:p w:rsidRPr="00BE3378" w:rsidR="65467E91" w:rsidP="65467E91" w:rsidRDefault="00F977BF" w14:paraId="0BFC0754" w14:textId="3D371FD0">
      <w:pPr>
        <w:spacing w:line="276" w:lineRule="auto"/>
        <w:jc w:val="both"/>
        <w:rPr>
          <w:rFonts w:ascii="Poppins" w:hAnsi="Poppins" w:eastAsia="Poppins" w:cs="Poppins"/>
        </w:rPr>
      </w:pPr>
      <w:r w:rsidRPr="00BE3378">
        <w:rPr>
          <w:rFonts w:ascii="Poppins" w:hAnsi="Poppins" w:eastAsia="Poppins" w:cs="Poppins"/>
        </w:rPr>
        <w:t>Participants felt that this is an area where IPPF is not doing enough, but should be doing more. Some felt that it was difficult to measure where we are and where we would like to be at the same time. Accountability towards the communities that we work with and the populations we serve is very important, and that transparency can only bring respect. There was strong consensus that this should be a value.</w:t>
      </w:r>
    </w:p>
    <w:p w:rsidRPr="00BE3378" w:rsidR="6A62FADE" w:rsidP="00F977BF" w:rsidRDefault="6A62FADE" w14:paraId="35FDF2E6" w14:textId="65617055">
      <w:pPr>
        <w:pStyle w:val="Heading3"/>
        <w:rPr>
          <w:rFonts w:ascii="Poppins" w:hAnsi="Poppins" w:eastAsia="Poppins" w:cs="Poppins"/>
          <w:b w:val="1"/>
          <w:bCs w:val="1"/>
          <w:lang w:val="en"/>
        </w:rPr>
      </w:pPr>
      <w:bookmarkStart w:name="_Toc23780593" w:id="415106390"/>
      <w:r w:rsidRPr="20B289DF" w:rsidR="6A62FADE">
        <w:rPr>
          <w:rFonts w:ascii="Poppins" w:hAnsi="Poppins" w:eastAsia="Poppins" w:cs="Poppins"/>
          <w:b w:val="1"/>
          <w:bCs w:val="1"/>
          <w:lang w:val="en"/>
        </w:rPr>
        <w:t xml:space="preserve">Partnership, </w:t>
      </w:r>
      <w:r w:rsidRPr="20B289DF" w:rsidR="00F977BF">
        <w:rPr>
          <w:rFonts w:ascii="Poppins" w:hAnsi="Poppins" w:eastAsia="Poppins" w:cs="Poppins"/>
          <w:b w:val="1"/>
          <w:bCs w:val="1"/>
          <w:lang w:val="en"/>
        </w:rPr>
        <w:t>solidarity</w:t>
      </w:r>
      <w:bookmarkEnd w:id="415106390"/>
    </w:p>
    <w:p w:rsidRPr="00BE3378" w:rsidR="40CEE276" w:rsidP="65467E91" w:rsidRDefault="40CEE276" w14:paraId="37100AFF"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40CEE276" w:rsidP="65467E91" w:rsidRDefault="40CEE276" w14:paraId="7F298E6D" w14:textId="257B9770">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64DF3C1C">
        <w:rPr>
          <w:rFonts w:ascii="Poppins" w:hAnsi="Poppins" w:eastAsia="Poppins" w:cs="Poppins"/>
          <w:color w:val="000000" w:themeColor="text1"/>
          <w:lang w:val="en"/>
        </w:rPr>
        <w:t>33</w:t>
      </w:r>
    </w:p>
    <w:p w:rsidRPr="00BE3378" w:rsidR="40CEE276" w:rsidP="65467E91" w:rsidRDefault="40CEE276" w14:paraId="5E09C1E3" w14:textId="4BD2A402">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507AA95B">
        <w:rPr>
          <w:rFonts w:ascii="Poppins" w:hAnsi="Poppins" w:eastAsia="Poppins" w:cs="Poppins"/>
          <w:color w:val="000000" w:themeColor="text1"/>
          <w:lang w:val="en"/>
        </w:rPr>
        <w:t>8</w:t>
      </w:r>
    </w:p>
    <w:p w:rsidRPr="00BE3378" w:rsidR="40CEE276" w:rsidP="65467E91" w:rsidRDefault="40CEE276" w14:paraId="74E53CC3" w14:textId="4DDB94B2">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546FADF2">
        <w:rPr>
          <w:rFonts w:ascii="Poppins" w:hAnsi="Poppins" w:eastAsia="Poppins" w:cs="Poppins"/>
          <w:color w:val="000000" w:themeColor="text1"/>
          <w:lang w:val="en"/>
        </w:rPr>
        <w:t xml:space="preserve"> </w:t>
      </w:r>
      <w:r w:rsidRPr="00BE3378" w:rsidR="7521DA64">
        <w:rPr>
          <w:rFonts w:ascii="Poppins" w:hAnsi="Poppins" w:eastAsia="Poppins" w:cs="Poppins"/>
          <w:color w:val="000000" w:themeColor="text1"/>
          <w:lang w:val="en"/>
        </w:rPr>
        <w:t>1</w:t>
      </w:r>
    </w:p>
    <w:p w:rsidRPr="00BE3378" w:rsidR="6A62FADE" w:rsidP="65467E91" w:rsidRDefault="6A62FADE" w14:paraId="7C4B0609" w14:textId="2E0731F6">
      <w:pPr>
        <w:spacing w:line="276" w:lineRule="auto"/>
        <w:jc w:val="both"/>
        <w:rPr>
          <w:rFonts w:ascii="Poppins" w:hAnsi="Poppins" w:eastAsia="Poppins" w:cs="Poppins"/>
        </w:rPr>
      </w:pPr>
      <w:r w:rsidRPr="00BE3378">
        <w:rPr>
          <w:rFonts w:ascii="Poppins" w:hAnsi="Poppins" w:cs="Poppins"/>
          <w:noProof/>
        </w:rPr>
        <w:drawing>
          <wp:inline distT="0" distB="0" distL="0" distR="0" wp14:anchorId="56FF9887" wp14:editId="1FF1912E">
            <wp:extent cx="4572000" cy="2371725"/>
            <wp:effectExtent l="0" t="0" r="0" b="0"/>
            <wp:docPr id="1023074031" name="Picture 102307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rsidRPr="00BE3378" w:rsidR="4192CCA0" w:rsidP="65467E91" w:rsidRDefault="4192CCA0" w14:paraId="3CAE9C1C" w14:textId="0BE2C521">
      <w:pPr>
        <w:spacing w:line="276" w:lineRule="auto"/>
        <w:jc w:val="both"/>
        <w:rPr>
          <w:rFonts w:ascii="Poppins" w:hAnsi="Poppins" w:eastAsia="Poppins" w:cs="Poppins"/>
        </w:rPr>
      </w:pPr>
      <w:r w:rsidRPr="00BE3378">
        <w:rPr>
          <w:rFonts w:ascii="Poppins" w:hAnsi="Poppins" w:cs="Poppins"/>
          <w:noProof/>
        </w:rPr>
        <w:drawing>
          <wp:inline distT="0" distB="0" distL="0" distR="0" wp14:anchorId="3CE2E15C" wp14:editId="0AA2E6C6">
            <wp:extent cx="4572000" cy="2457450"/>
            <wp:effectExtent l="0" t="0" r="0" b="0"/>
            <wp:docPr id="1428097652" name="Picture 142809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rsidRPr="00BE3378" w:rsidR="1FDA39BA" w:rsidP="65467E91" w:rsidRDefault="1FDA39BA" w14:paraId="4D59185E" w14:textId="5CFF399A">
      <w:pPr>
        <w:spacing w:line="276" w:lineRule="auto"/>
        <w:jc w:val="both"/>
        <w:rPr>
          <w:rFonts w:ascii="Poppins" w:hAnsi="Poppins" w:eastAsia="Poppins" w:cs="Poppins"/>
        </w:rPr>
      </w:pPr>
      <w:r w:rsidRPr="00BE3378">
        <w:rPr>
          <w:rFonts w:ascii="Poppins" w:hAnsi="Poppins" w:eastAsia="Poppins" w:cs="Poppins"/>
        </w:rPr>
        <w:t>Discussion:</w:t>
      </w:r>
    </w:p>
    <w:p w:rsidRPr="00BE3378" w:rsidR="65467E91" w:rsidP="65467E91" w:rsidRDefault="00F977BF" w14:paraId="5B226DFC" w14:textId="44767605">
      <w:pPr>
        <w:spacing w:line="276" w:lineRule="auto"/>
        <w:jc w:val="both"/>
        <w:rPr>
          <w:rFonts w:ascii="Poppins" w:hAnsi="Poppins" w:eastAsia="Poppins" w:cs="Poppins"/>
        </w:rPr>
      </w:pPr>
      <w:r w:rsidRPr="00BE3378">
        <w:rPr>
          <w:rFonts w:ascii="Poppins" w:hAnsi="Poppins" w:eastAsia="Poppins" w:cs="Poppins"/>
        </w:rPr>
        <w:t xml:space="preserve">Participants commented that they see solidarity as a form on strength, and that the opposition is unified and strategic – so we need to be too. Some questioned whether these were a value or a strategy/way of working, while others reflected that they are terms that are used a lot in documents but that we don’t always see actions reflecting this. One participant remarked that “sometimes it is empty words that look good on paper but are not practiced.” To live these values, participants comments that IPPF needs to choose partners that share its values and vision, and that we need </w:t>
      </w:r>
      <w:r w:rsidRPr="00BE3378" w:rsidR="00844C7B">
        <w:rPr>
          <w:rFonts w:ascii="Poppins" w:hAnsi="Poppins" w:eastAsia="Poppins" w:cs="Poppins"/>
        </w:rPr>
        <w:t>to be prioritizing this is in the future. Further, partnership and solidarity need to start with the value of empathy.</w:t>
      </w:r>
    </w:p>
    <w:p w:rsidRPr="00BE3378" w:rsidR="65467E91" w:rsidP="65467E91" w:rsidRDefault="65467E91" w14:paraId="5DCAB58A" w14:textId="4E927248">
      <w:pPr>
        <w:spacing w:line="276" w:lineRule="auto"/>
        <w:jc w:val="both"/>
        <w:rPr>
          <w:rFonts w:ascii="Poppins" w:hAnsi="Poppins" w:eastAsia="Poppins" w:cs="Poppins"/>
        </w:rPr>
      </w:pPr>
    </w:p>
    <w:p w:rsidRPr="00BE3378" w:rsidR="6A62FADE" w:rsidP="00F977BF" w:rsidRDefault="6A62FADE" w14:paraId="208F59FF" w14:textId="2F68B7C3">
      <w:pPr>
        <w:pStyle w:val="Heading3"/>
        <w:rPr>
          <w:rFonts w:ascii="Poppins" w:hAnsi="Poppins" w:eastAsia="Poppins" w:cs="Poppins"/>
          <w:b w:val="1"/>
          <w:bCs w:val="1"/>
          <w:lang w:val="en"/>
        </w:rPr>
      </w:pPr>
      <w:bookmarkStart w:name="_Toc1812362219" w:id="431004378"/>
      <w:r w:rsidRPr="20B289DF" w:rsidR="6A62FADE">
        <w:rPr>
          <w:rFonts w:ascii="Poppins" w:hAnsi="Poppins" w:eastAsia="Poppins" w:cs="Poppins"/>
          <w:b w:val="1"/>
          <w:bCs w:val="1"/>
          <w:lang w:val="en"/>
        </w:rPr>
        <w:t>Compassion, love</w:t>
      </w:r>
      <w:bookmarkEnd w:id="431004378"/>
    </w:p>
    <w:p w:rsidRPr="00BE3378" w:rsidR="1A9321C7" w:rsidP="65467E91" w:rsidRDefault="1A9321C7" w14:paraId="45FEAB2E"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1A9321C7" w:rsidP="65467E91" w:rsidRDefault="1A9321C7" w14:paraId="2D6A9C4F" w14:textId="43F86F4D">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3ED04E4E">
        <w:rPr>
          <w:rFonts w:ascii="Poppins" w:hAnsi="Poppins" w:eastAsia="Poppins" w:cs="Poppins"/>
          <w:color w:val="000000" w:themeColor="text1"/>
          <w:lang w:val="en"/>
        </w:rPr>
        <w:t>22</w:t>
      </w:r>
    </w:p>
    <w:p w:rsidRPr="00BE3378" w:rsidR="1A9321C7" w:rsidP="65467E91" w:rsidRDefault="1A9321C7" w14:paraId="083523B8" w14:textId="30B254EF">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Negative:</w:t>
      </w:r>
      <w:r w:rsidRPr="00BE3378" w:rsidR="70622E9A">
        <w:rPr>
          <w:rFonts w:ascii="Poppins" w:hAnsi="Poppins" w:eastAsia="Poppins" w:cs="Poppins"/>
          <w:color w:val="000000" w:themeColor="text1"/>
          <w:lang w:val="en"/>
        </w:rPr>
        <w:t xml:space="preserve"> 5</w:t>
      </w:r>
      <w:r w:rsidRPr="00BE3378">
        <w:rPr>
          <w:rFonts w:ascii="Poppins" w:hAnsi="Poppins" w:eastAsia="Poppins" w:cs="Poppins"/>
          <w:color w:val="000000" w:themeColor="text1"/>
          <w:lang w:val="en"/>
        </w:rPr>
        <w:t xml:space="preserve"> </w:t>
      </w:r>
    </w:p>
    <w:p w:rsidRPr="00BE3378" w:rsidR="1A9321C7" w:rsidP="65467E91" w:rsidRDefault="1A9321C7" w14:paraId="3883E63B" w14:textId="642B4E04">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111A009D">
        <w:rPr>
          <w:rFonts w:ascii="Poppins" w:hAnsi="Poppins" w:eastAsia="Poppins" w:cs="Poppins"/>
          <w:color w:val="000000" w:themeColor="text1"/>
          <w:lang w:val="en"/>
        </w:rPr>
        <w:t xml:space="preserve"> 19</w:t>
      </w:r>
    </w:p>
    <w:p w:rsidRPr="00BE3378" w:rsidR="6A62FADE" w:rsidP="65467E91" w:rsidRDefault="6A62FADE" w14:paraId="2ABE9842" w14:textId="479E1E45">
      <w:pPr>
        <w:spacing w:line="276" w:lineRule="auto"/>
        <w:jc w:val="both"/>
        <w:rPr>
          <w:rFonts w:ascii="Poppins" w:hAnsi="Poppins" w:eastAsia="Poppins" w:cs="Poppins"/>
        </w:rPr>
      </w:pPr>
      <w:r w:rsidRPr="00BE3378">
        <w:rPr>
          <w:rFonts w:ascii="Poppins" w:hAnsi="Poppins" w:cs="Poppins"/>
          <w:noProof/>
        </w:rPr>
        <w:drawing>
          <wp:inline distT="0" distB="0" distL="0" distR="0" wp14:anchorId="02356EAB" wp14:editId="18521CAF">
            <wp:extent cx="4572000" cy="2381250"/>
            <wp:effectExtent l="0" t="0" r="0" b="0"/>
            <wp:docPr id="882447509" name="Picture 88244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rsidRPr="00BE3378" w:rsidR="56F1478F" w:rsidP="65467E91" w:rsidRDefault="56F1478F" w14:paraId="5CA18383" w14:textId="57F30068">
      <w:pPr>
        <w:spacing w:line="276" w:lineRule="auto"/>
        <w:jc w:val="both"/>
        <w:rPr>
          <w:rFonts w:ascii="Poppins" w:hAnsi="Poppins" w:eastAsia="Poppins" w:cs="Poppins"/>
        </w:rPr>
      </w:pPr>
      <w:r w:rsidRPr="00BE3378">
        <w:rPr>
          <w:rFonts w:ascii="Poppins" w:hAnsi="Poppins" w:cs="Poppins"/>
          <w:noProof/>
        </w:rPr>
        <w:drawing>
          <wp:inline distT="0" distB="0" distL="0" distR="0" wp14:anchorId="15D1CE44" wp14:editId="067EB5C6">
            <wp:extent cx="4572000" cy="2400300"/>
            <wp:effectExtent l="0" t="0" r="0" b="0"/>
            <wp:docPr id="1699737517" name="Picture 169973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rsidRPr="00BE3378" w:rsidR="1B6C8B4A" w:rsidP="65467E91" w:rsidRDefault="1B6C8B4A" w14:paraId="084A47C1" w14:textId="1CF97BDB">
      <w:pPr>
        <w:spacing w:line="276" w:lineRule="auto"/>
        <w:jc w:val="both"/>
        <w:rPr>
          <w:rFonts w:ascii="Poppins" w:hAnsi="Poppins" w:eastAsia="Poppins" w:cs="Poppins"/>
        </w:rPr>
      </w:pPr>
      <w:r w:rsidRPr="00BE3378">
        <w:rPr>
          <w:rFonts w:ascii="Poppins" w:hAnsi="Poppins" w:eastAsia="Poppins" w:cs="Poppins"/>
        </w:rPr>
        <w:t>Discussion:</w:t>
      </w:r>
    </w:p>
    <w:p w:rsidRPr="00BE3378" w:rsidR="00BB6AC1" w:rsidP="00BB6AC1" w:rsidRDefault="00844C7B" w14:paraId="7C538982" w14:textId="2101A582">
      <w:pPr>
        <w:spacing w:after="0"/>
        <w:jc w:val="both"/>
        <w:rPr>
          <w:rFonts w:ascii="Poppins" w:hAnsi="Poppins" w:eastAsia="Calibri" w:cs="Poppins"/>
          <w:color w:val="000000" w:themeColor="text1"/>
          <w:sz w:val="20"/>
          <w:szCs w:val="20"/>
        </w:rPr>
      </w:pPr>
      <w:r w:rsidRPr="00BE3378">
        <w:rPr>
          <w:rFonts w:ascii="Poppins" w:hAnsi="Poppins" w:eastAsia="Poppins" w:cs="Poppins"/>
        </w:rPr>
        <w:t>Participants felt that compassion and love are core values and central to the work we do. Another suggested that “love is the basis of all success. I love you so I want to help you and be by your side.”</w:t>
      </w:r>
      <w:r w:rsidRPr="00BE3378" w:rsidR="00BB6AC1">
        <w:rPr>
          <w:rFonts w:ascii="Poppins" w:hAnsi="Poppins" w:eastAsia="Poppins" w:cs="Poppins"/>
        </w:rPr>
        <w:t xml:space="preserve"> Other commented that “without love for the other we could not do the job we want to do”. </w:t>
      </w:r>
      <w:r w:rsidRPr="00BE3378" w:rsidR="009B292E">
        <w:rPr>
          <w:rFonts w:ascii="Poppins" w:hAnsi="Poppins" w:eastAsia="Poppins" w:cs="Poppins"/>
        </w:rPr>
        <w:t>Some</w:t>
      </w:r>
      <w:r w:rsidRPr="00BE3378" w:rsidR="00BB6AC1">
        <w:rPr>
          <w:rFonts w:ascii="Poppins" w:hAnsi="Poppins" w:eastAsia="Poppins" w:cs="Poppins"/>
        </w:rPr>
        <w:t xml:space="preserve"> participants linked love to acceptance and diversity: ”With love and solidarity we can accept each other.”</w:t>
      </w:r>
    </w:p>
    <w:p w:rsidRPr="00BE3378" w:rsidR="00BB6AC1" w:rsidP="65467E91" w:rsidRDefault="00BB6AC1" w14:paraId="652028B8" w14:textId="2BCF2981">
      <w:pPr>
        <w:spacing w:line="276" w:lineRule="auto"/>
        <w:jc w:val="both"/>
        <w:rPr>
          <w:rFonts w:ascii="Poppins" w:hAnsi="Poppins" w:eastAsia="Poppins" w:cs="Poppins"/>
        </w:rPr>
      </w:pPr>
    </w:p>
    <w:p w:rsidRPr="00BE3378" w:rsidR="00BB6AC1" w:rsidP="65467E91" w:rsidRDefault="00BB6AC1" w14:paraId="4783101C" w14:textId="4FEAA3C3">
      <w:pPr>
        <w:spacing w:line="276" w:lineRule="auto"/>
        <w:jc w:val="both"/>
        <w:rPr>
          <w:rFonts w:ascii="Poppins" w:hAnsi="Poppins" w:eastAsia="Poppins" w:cs="Poppins"/>
        </w:rPr>
      </w:pPr>
      <w:r w:rsidRPr="00BE3378">
        <w:rPr>
          <w:rFonts w:ascii="Poppins" w:hAnsi="Poppins" w:eastAsia="Poppins" w:cs="Poppins"/>
        </w:rPr>
        <w:t>Several participants commented that “compassion” felt like an old-school or patronizing word.</w:t>
      </w:r>
    </w:p>
    <w:p w:rsidRPr="00BE3378" w:rsidR="1B6C8B4A" w:rsidP="00BB6AC1" w:rsidRDefault="00BB6AC1" w14:paraId="261A7A97" w14:textId="4D0B9CA2">
      <w:pPr>
        <w:spacing w:after="0"/>
        <w:jc w:val="both"/>
        <w:rPr>
          <w:rFonts w:ascii="Poppins" w:hAnsi="Poppins" w:eastAsia="Poppins" w:cs="Poppins"/>
        </w:rPr>
      </w:pPr>
      <w:r w:rsidRPr="00BE3378">
        <w:rPr>
          <w:rFonts w:ascii="Poppins" w:hAnsi="Poppins" w:eastAsia="Poppins" w:cs="Poppins"/>
        </w:rPr>
        <w:t>Others quite liked it – with one person commented that “</w:t>
      </w:r>
      <w:r w:rsidRPr="00BE3378">
        <w:rPr>
          <w:rFonts w:ascii="Poppins" w:hAnsi="Poppins" w:eastAsia="Poppins" w:cs="Poppins"/>
        </w:rPr>
        <w:softHyphen/>
      </w:r>
      <w:r w:rsidRPr="00BE3378" w:rsidR="1B6C8B4A">
        <w:rPr>
          <w:rFonts w:ascii="Poppins" w:hAnsi="Poppins" w:eastAsia="Poppins" w:cs="Poppins"/>
        </w:rPr>
        <w:t>Compassion originally means suffering with. I deeply believe in that as a base for our life and work as part of our life</w:t>
      </w:r>
      <w:r w:rsidRPr="00BE3378">
        <w:rPr>
          <w:rFonts w:ascii="Poppins" w:hAnsi="Poppins" w:eastAsia="Poppins" w:cs="Poppins"/>
        </w:rPr>
        <w:t>.” They felt that “compassion is at the very heart of our work”, and suggested it linked to going the extra mile to reach people that need IPPF’s support, including in humanitarian settings.</w:t>
      </w:r>
    </w:p>
    <w:p w:rsidRPr="00BE3378" w:rsidR="00BB6AC1" w:rsidP="008E4E63" w:rsidRDefault="00BB6AC1" w14:paraId="31A82C15" w14:textId="77777777">
      <w:pPr>
        <w:spacing w:after="0"/>
        <w:jc w:val="both"/>
        <w:rPr>
          <w:rFonts w:ascii="Poppins" w:hAnsi="Poppins" w:eastAsia="Poppins" w:cs="Poppins"/>
        </w:rPr>
      </w:pPr>
    </w:p>
    <w:p w:rsidRPr="00BE3378" w:rsidR="1B6C8B4A" w:rsidP="00BB6AC1" w:rsidRDefault="00BB6AC1" w14:paraId="78600ACD" w14:textId="62A4F587">
      <w:pPr>
        <w:spacing w:after="0"/>
        <w:jc w:val="both"/>
        <w:rPr>
          <w:rFonts w:ascii="Poppins" w:hAnsi="Poppins" w:eastAsia="Poppins" w:cs="Poppins"/>
        </w:rPr>
      </w:pPr>
      <w:r w:rsidRPr="00BE3378">
        <w:rPr>
          <w:rFonts w:ascii="Poppins" w:hAnsi="Poppins" w:eastAsia="Poppins" w:cs="Poppins"/>
        </w:rPr>
        <w:t xml:space="preserve">Some participants asked how concepts </w:t>
      </w:r>
      <w:r w:rsidRPr="00BE3378" w:rsidR="008E4E63">
        <w:rPr>
          <w:rFonts w:ascii="Poppins" w:hAnsi="Poppins" w:eastAsia="Poppins" w:cs="Poppins"/>
        </w:rPr>
        <w:t>like empathy</w:t>
      </w:r>
      <w:r w:rsidRPr="00BE3378" w:rsidR="1B6C8B4A">
        <w:rPr>
          <w:rFonts w:ascii="Poppins" w:hAnsi="Poppins" w:eastAsia="Poppins" w:cs="Poppins"/>
        </w:rPr>
        <w:t xml:space="preserve"> and love can be translated more specifically into its practices. </w:t>
      </w:r>
      <w:r w:rsidRPr="00BE3378">
        <w:rPr>
          <w:rFonts w:ascii="Poppins" w:hAnsi="Poppins" w:eastAsia="Poppins" w:cs="Poppins"/>
        </w:rPr>
        <w:t xml:space="preserve">While they supported the sentiment that these values reflect, they suggested that </w:t>
      </w:r>
      <w:r w:rsidRPr="00BE3378" w:rsidR="1B6C8B4A">
        <w:rPr>
          <w:rFonts w:ascii="Poppins" w:hAnsi="Poppins" w:eastAsia="Poppins" w:cs="Poppins"/>
        </w:rPr>
        <w:t>wording or the final definition</w:t>
      </w:r>
      <w:r w:rsidRPr="00BE3378">
        <w:rPr>
          <w:rFonts w:ascii="Poppins" w:hAnsi="Poppins" w:eastAsia="Poppins" w:cs="Poppins"/>
        </w:rPr>
        <w:t xml:space="preserve"> needs to be adjusted. In line with this, some suggested that empathy is a value, representing comprehension and understanding, but love it not a value. </w:t>
      </w:r>
    </w:p>
    <w:p w:rsidRPr="00BE3378" w:rsidR="65467E91" w:rsidP="65467E91" w:rsidRDefault="65467E91" w14:paraId="1F93B387" w14:textId="661C706F">
      <w:pPr>
        <w:spacing w:line="276" w:lineRule="auto"/>
        <w:jc w:val="both"/>
        <w:rPr>
          <w:rFonts w:ascii="Poppins" w:hAnsi="Poppins" w:eastAsia="Poppins" w:cs="Poppins"/>
        </w:rPr>
      </w:pPr>
    </w:p>
    <w:p w:rsidRPr="00BE3378" w:rsidR="6A62FADE" w:rsidP="00F977BF" w:rsidRDefault="6A62FADE" w14:paraId="308F233F" w14:textId="74EAF62C">
      <w:pPr>
        <w:pStyle w:val="Heading3"/>
        <w:rPr>
          <w:rFonts w:ascii="Poppins" w:hAnsi="Poppins" w:eastAsia="Poppins" w:cs="Poppins"/>
          <w:b w:val="1"/>
          <w:bCs w:val="1"/>
          <w:lang w:val="en"/>
        </w:rPr>
      </w:pPr>
      <w:bookmarkStart w:name="_Toc2025466650" w:id="2066316340"/>
      <w:r w:rsidRPr="20B289DF" w:rsidR="6A62FADE">
        <w:rPr>
          <w:rFonts w:ascii="Poppins" w:hAnsi="Poppins" w:eastAsia="Poppins" w:cs="Poppins"/>
          <w:b w:val="1"/>
          <w:bCs w:val="1"/>
          <w:lang w:val="en"/>
        </w:rPr>
        <w:t>Volunteerism</w:t>
      </w:r>
      <w:bookmarkEnd w:id="2066316340"/>
    </w:p>
    <w:p w:rsidRPr="00BE3378" w:rsidR="41E6DC89" w:rsidP="65467E91" w:rsidRDefault="41E6DC89" w14:paraId="4D3124A7"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41E6DC89" w:rsidP="65467E91" w:rsidRDefault="41E6DC89" w14:paraId="292D29AC" w14:textId="74DC4895">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7D75337F">
        <w:rPr>
          <w:rFonts w:ascii="Poppins" w:hAnsi="Poppins" w:eastAsia="Poppins" w:cs="Poppins"/>
          <w:color w:val="000000" w:themeColor="text1"/>
          <w:lang w:val="en"/>
        </w:rPr>
        <w:t>22</w:t>
      </w:r>
    </w:p>
    <w:p w:rsidRPr="00BE3378" w:rsidR="41E6DC89" w:rsidP="65467E91" w:rsidRDefault="41E6DC89" w14:paraId="68CFC313" w14:textId="5A998AF1">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Negative:</w:t>
      </w:r>
      <w:r w:rsidRPr="00BE3378" w:rsidR="2A6BBB8D">
        <w:rPr>
          <w:rFonts w:ascii="Poppins" w:hAnsi="Poppins" w:eastAsia="Poppins" w:cs="Poppins"/>
          <w:color w:val="000000" w:themeColor="text1"/>
          <w:lang w:val="en"/>
        </w:rPr>
        <w:t xml:space="preserve"> 11</w:t>
      </w:r>
      <w:r w:rsidRPr="00BE3378">
        <w:rPr>
          <w:rFonts w:ascii="Poppins" w:hAnsi="Poppins" w:eastAsia="Poppins" w:cs="Poppins"/>
          <w:color w:val="000000" w:themeColor="text1"/>
          <w:lang w:val="en"/>
        </w:rPr>
        <w:t xml:space="preserve"> </w:t>
      </w:r>
    </w:p>
    <w:p w:rsidRPr="00BE3378" w:rsidR="41E6DC89" w:rsidP="65467E91" w:rsidRDefault="41E6DC89" w14:paraId="2B6D4E1D" w14:textId="2E39AEEC">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Neutral:</w:t>
      </w:r>
      <w:r w:rsidRPr="00BE3378" w:rsidR="76CA070F">
        <w:rPr>
          <w:rFonts w:ascii="Poppins" w:hAnsi="Poppins" w:eastAsia="Poppins" w:cs="Poppins"/>
          <w:color w:val="000000" w:themeColor="text1"/>
          <w:lang w:val="en"/>
        </w:rPr>
        <w:t xml:space="preserve"> 12</w:t>
      </w:r>
    </w:p>
    <w:p w:rsidRPr="00BE3378" w:rsidR="6A62FADE" w:rsidP="65467E91" w:rsidRDefault="6A62FADE" w14:paraId="2ED897AB" w14:textId="2386D147">
      <w:pPr>
        <w:spacing w:line="276" w:lineRule="auto"/>
        <w:jc w:val="both"/>
        <w:rPr>
          <w:rFonts w:ascii="Poppins" w:hAnsi="Poppins" w:eastAsia="Poppins" w:cs="Poppins"/>
        </w:rPr>
      </w:pPr>
      <w:r w:rsidRPr="00BE3378">
        <w:rPr>
          <w:rFonts w:ascii="Poppins" w:hAnsi="Poppins" w:cs="Poppins"/>
          <w:noProof/>
        </w:rPr>
        <w:drawing>
          <wp:inline distT="0" distB="0" distL="0" distR="0" wp14:anchorId="3D4F24FF" wp14:editId="389DC861">
            <wp:extent cx="4572000" cy="2371725"/>
            <wp:effectExtent l="0" t="0" r="0" b="0"/>
            <wp:docPr id="1180338684" name="Picture 118033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371725"/>
                    </a:xfrm>
                    <a:prstGeom prst="rect">
                      <a:avLst/>
                    </a:prstGeom>
                  </pic:spPr>
                </pic:pic>
              </a:graphicData>
            </a:graphic>
          </wp:inline>
        </w:drawing>
      </w:r>
    </w:p>
    <w:p w:rsidRPr="00BE3378" w:rsidR="39773485" w:rsidP="65467E91" w:rsidRDefault="39773485" w14:paraId="3DD50CBF" w14:textId="05E42909">
      <w:pPr>
        <w:spacing w:line="276" w:lineRule="auto"/>
        <w:jc w:val="both"/>
        <w:rPr>
          <w:rFonts w:ascii="Poppins" w:hAnsi="Poppins" w:eastAsia="Poppins" w:cs="Poppins"/>
        </w:rPr>
      </w:pPr>
      <w:r w:rsidRPr="00BE3378">
        <w:rPr>
          <w:rFonts w:ascii="Poppins" w:hAnsi="Poppins" w:cs="Poppins"/>
          <w:noProof/>
        </w:rPr>
        <w:drawing>
          <wp:inline distT="0" distB="0" distL="0" distR="0" wp14:anchorId="4F9473C8" wp14:editId="503C95DD">
            <wp:extent cx="4572000" cy="2457450"/>
            <wp:effectExtent l="0" t="0" r="0" b="0"/>
            <wp:docPr id="840318527" name="Picture 8403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457450"/>
                    </a:xfrm>
                    <a:prstGeom prst="rect">
                      <a:avLst/>
                    </a:prstGeom>
                  </pic:spPr>
                </pic:pic>
              </a:graphicData>
            </a:graphic>
          </wp:inline>
        </w:drawing>
      </w:r>
    </w:p>
    <w:p w:rsidRPr="00BE3378" w:rsidR="2B3FF33D" w:rsidP="65467E91" w:rsidRDefault="2B3FF33D" w14:paraId="0812E6EF" w14:textId="285D7958">
      <w:pPr>
        <w:spacing w:line="276" w:lineRule="auto"/>
        <w:jc w:val="both"/>
        <w:rPr>
          <w:rFonts w:ascii="Poppins" w:hAnsi="Poppins" w:eastAsia="Poppins" w:cs="Poppins"/>
        </w:rPr>
      </w:pPr>
      <w:r w:rsidRPr="00BE3378">
        <w:rPr>
          <w:rFonts w:ascii="Poppins" w:hAnsi="Poppins" w:eastAsia="Poppins" w:cs="Poppins"/>
        </w:rPr>
        <w:t>Discussion:</w:t>
      </w:r>
    </w:p>
    <w:p w:rsidRPr="00BE3378" w:rsidR="005E022C" w:rsidP="65467E91" w:rsidRDefault="00A21A1A" w14:paraId="4C0902F6" w14:textId="38B13B98">
      <w:pPr>
        <w:spacing w:line="276" w:lineRule="auto"/>
        <w:jc w:val="both"/>
        <w:rPr>
          <w:rFonts w:ascii="Poppins" w:hAnsi="Poppins" w:eastAsia="Poppins" w:cs="Poppins"/>
        </w:rPr>
      </w:pPr>
      <w:r w:rsidRPr="00BE3378">
        <w:rPr>
          <w:rFonts w:ascii="Poppins" w:hAnsi="Poppins" w:eastAsia="Poppins" w:cs="Poppins"/>
        </w:rPr>
        <w:t>Participants shared wide ranging feedback on this value. Some felt that it was the backbone of the IPPF movement, and it is what makes IPPF a movement instead of a just a service delivery or advocacy organization. It was described as the “basis and creator” of IPPF and essential to its work; volunteers were seen to guarantee a certain continuity of action and to be a volunteer is to identify with the organization. Some mentioned that it is a defacto practice in governance and therefore a value.</w:t>
      </w:r>
    </w:p>
    <w:p w:rsidRPr="00BE3378" w:rsidR="00A21A1A" w:rsidP="65467E91" w:rsidRDefault="00A21A1A" w14:paraId="7BE47AF7" w14:textId="260DA48A">
      <w:pPr>
        <w:spacing w:line="276" w:lineRule="auto"/>
        <w:jc w:val="both"/>
        <w:rPr>
          <w:rFonts w:ascii="Poppins" w:hAnsi="Poppins" w:eastAsia="Poppins" w:cs="Poppins"/>
        </w:rPr>
      </w:pPr>
      <w:r w:rsidRPr="00BE3378">
        <w:rPr>
          <w:rFonts w:ascii="Poppins" w:hAnsi="Poppins" w:eastAsia="Poppins" w:cs="Poppins"/>
        </w:rPr>
        <w:t>Others felt strongly that the value needed to be redefined and/or that it is outdated. Participants mentioned that the times were changing, and that the nature of volunteerism must change with it. Some expressed concern with volunteerism, mostly “what this means for human rights, and equality, diversity and inclusion.” Linked to this, some people felt that volunteers should be compensated for their time, otherwise the only people that can volunteer are those from more privileged classes.</w:t>
      </w:r>
    </w:p>
    <w:p w:rsidRPr="00BE3378" w:rsidR="00A21A1A" w:rsidP="65467E91" w:rsidRDefault="00A21A1A" w14:paraId="69F6C157" w14:textId="2B074DB5">
      <w:pPr>
        <w:spacing w:line="276" w:lineRule="auto"/>
        <w:jc w:val="both"/>
        <w:rPr>
          <w:rFonts w:ascii="Poppins" w:hAnsi="Poppins" w:eastAsia="Poppins" w:cs="Poppins"/>
        </w:rPr>
      </w:pPr>
      <w:r w:rsidRPr="00BE3378">
        <w:rPr>
          <w:rFonts w:ascii="Poppins" w:hAnsi="Poppins" w:eastAsia="Poppins" w:cs="Poppins"/>
        </w:rPr>
        <w:t>Others felt that volunteering must be valued in various ways, not just in financial compensation but also in providing the possibility of increasing skills through training and experience.</w:t>
      </w:r>
    </w:p>
    <w:p w:rsidRPr="00BE3378" w:rsidR="65467E91" w:rsidP="65467E91" w:rsidRDefault="00A21A1A" w14:paraId="1C0D0B69" w14:textId="5A21D6F9">
      <w:pPr>
        <w:spacing w:line="276" w:lineRule="auto"/>
        <w:jc w:val="both"/>
        <w:rPr>
          <w:rFonts w:ascii="Poppins" w:hAnsi="Poppins" w:eastAsia="Poppins" w:cs="Poppins"/>
        </w:rPr>
      </w:pPr>
      <w:r w:rsidRPr="00BE3378">
        <w:rPr>
          <w:rFonts w:ascii="Poppins" w:hAnsi="Poppins" w:eastAsia="Poppins" w:cs="Poppins"/>
        </w:rPr>
        <w:t>When exploring specifically if it should be a value, some participants suggested volunteerism was an strategy or activity, not a value, and suggested alternative words such as “service” or “activism”. This was linked to a desire to go further, beyond the traditional appraoch to volunteerism, and attrac</w:t>
      </w:r>
      <w:r w:rsidRPr="00BE3378" w:rsidR="00092A86">
        <w:rPr>
          <w:rFonts w:ascii="Poppins" w:hAnsi="Poppins" w:eastAsia="Poppins" w:cs="Poppins"/>
        </w:rPr>
        <w:t>t active, young people to promote SRHR, gender transformative approaches and diversity, not just people volunteering their time for services.</w:t>
      </w:r>
    </w:p>
    <w:p w:rsidRPr="00BE3378" w:rsidR="6A62FADE" w:rsidP="00F977BF" w:rsidRDefault="6A62FADE" w14:paraId="5ABFCD1A" w14:textId="62ABB2B9">
      <w:pPr>
        <w:pStyle w:val="Heading3"/>
        <w:rPr>
          <w:rFonts w:ascii="Poppins" w:hAnsi="Poppins" w:eastAsia="Poppins" w:cs="Poppins"/>
          <w:b w:val="1"/>
          <w:bCs w:val="1"/>
          <w:lang w:val="en"/>
        </w:rPr>
      </w:pPr>
      <w:bookmarkStart w:name="_Toc1466499754" w:id="1185696726"/>
      <w:r w:rsidRPr="20B289DF" w:rsidR="6A62FADE">
        <w:rPr>
          <w:rFonts w:ascii="Poppins" w:hAnsi="Poppins" w:eastAsia="Poppins" w:cs="Poppins"/>
          <w:b w:val="1"/>
          <w:bCs w:val="1"/>
          <w:lang w:val="en"/>
        </w:rPr>
        <w:t>Passion, determination</w:t>
      </w:r>
      <w:bookmarkEnd w:id="1185696726"/>
    </w:p>
    <w:p w:rsidRPr="00BE3378" w:rsidR="06454303" w:rsidP="65467E91" w:rsidRDefault="06454303" w14:paraId="35E3ADB4" w14:textId="16553777">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Overall vote:</w:t>
      </w:r>
    </w:p>
    <w:p w:rsidRPr="00BE3378" w:rsidR="06454303" w:rsidP="65467E91" w:rsidRDefault="06454303" w14:paraId="5543B9E5" w14:textId="6592D3C1">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Positive: </w:t>
      </w:r>
      <w:r w:rsidRPr="00BE3378" w:rsidR="63B75056">
        <w:rPr>
          <w:rFonts w:ascii="Poppins" w:hAnsi="Poppins" w:eastAsia="Poppins" w:cs="Poppins"/>
          <w:color w:val="000000" w:themeColor="text1"/>
          <w:lang w:val="en"/>
        </w:rPr>
        <w:t>20</w:t>
      </w:r>
    </w:p>
    <w:p w:rsidRPr="00BE3378" w:rsidR="06454303" w:rsidP="65467E91" w:rsidRDefault="06454303" w14:paraId="62A22D6C" w14:textId="65430749">
      <w:pPr>
        <w:pStyle w:val="ListParagraph"/>
        <w:numPr>
          <w:ilvl w:val="0"/>
          <w:numId w:val="2"/>
        </w:num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Negative: </w:t>
      </w:r>
      <w:r w:rsidRPr="00BE3378" w:rsidR="263A314E">
        <w:rPr>
          <w:rFonts w:ascii="Poppins" w:hAnsi="Poppins" w:eastAsia="Poppins" w:cs="Poppins"/>
          <w:color w:val="000000" w:themeColor="text1"/>
          <w:lang w:val="en"/>
        </w:rPr>
        <w:t>1</w:t>
      </w:r>
    </w:p>
    <w:p w:rsidRPr="00BE3378" w:rsidR="00A21A1A" w:rsidP="2AC4E874" w:rsidRDefault="06454303" w14:paraId="69A78C46" w14:textId="7AAE89F2">
      <w:pPr>
        <w:pStyle w:val="ListParagraph"/>
        <w:numPr>
          <w:ilvl w:val="0"/>
          <w:numId w:val="2"/>
        </w:numPr>
        <w:spacing w:line="276" w:lineRule="auto"/>
        <w:jc w:val="both"/>
        <w:rPr>
          <w:rFonts w:ascii="Poppins" w:hAnsi="Poppins" w:eastAsia="Poppins" w:cs="Poppins"/>
          <w:color w:val="000000" w:themeColor="text1"/>
          <w:lang w:val="en"/>
        </w:rPr>
      </w:pPr>
      <w:r w:rsidRPr="2AC4E874">
        <w:rPr>
          <w:rFonts w:ascii="Poppins" w:hAnsi="Poppins" w:eastAsia="Poppins" w:cs="Poppins"/>
          <w:color w:val="000000" w:themeColor="text1"/>
          <w:lang w:val="en"/>
        </w:rPr>
        <w:t>Neutral:</w:t>
      </w:r>
      <w:r w:rsidRPr="2AC4E874" w:rsidR="683E4586">
        <w:rPr>
          <w:rFonts w:ascii="Poppins" w:hAnsi="Poppins" w:eastAsia="Poppins" w:cs="Poppins"/>
          <w:color w:val="000000" w:themeColor="text1"/>
          <w:lang w:val="en"/>
        </w:rPr>
        <w:t xml:space="preserve"> 21</w:t>
      </w:r>
    </w:p>
    <w:p w:rsidRPr="00BE3378" w:rsidR="4449023D" w:rsidP="65467E91" w:rsidRDefault="4449023D" w14:paraId="7EF61F49" w14:textId="59FD8000">
      <w:pPr>
        <w:spacing w:line="276" w:lineRule="auto"/>
        <w:jc w:val="both"/>
        <w:rPr>
          <w:rFonts w:ascii="Poppins" w:hAnsi="Poppins" w:eastAsia="Poppins" w:cs="Poppins"/>
        </w:rPr>
      </w:pPr>
      <w:r w:rsidRPr="00BE3378">
        <w:rPr>
          <w:rFonts w:ascii="Poppins" w:hAnsi="Poppins" w:cs="Poppins"/>
          <w:noProof/>
        </w:rPr>
        <w:drawing>
          <wp:inline distT="0" distB="0" distL="0" distR="0" wp14:anchorId="224D627F" wp14:editId="56427237">
            <wp:extent cx="4572000" cy="2438400"/>
            <wp:effectExtent l="0" t="0" r="0" b="0"/>
            <wp:docPr id="1792634969" name="Picture 179263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rsidRPr="00BE3378" w:rsidR="449F57F4" w:rsidP="65467E91" w:rsidRDefault="449F57F4" w14:paraId="01645426" w14:textId="26191DBF">
      <w:pPr>
        <w:spacing w:line="276" w:lineRule="auto"/>
        <w:jc w:val="both"/>
        <w:rPr>
          <w:rFonts w:ascii="Poppins" w:hAnsi="Poppins" w:eastAsia="Poppins" w:cs="Poppins"/>
        </w:rPr>
      </w:pPr>
      <w:r w:rsidRPr="00BE3378">
        <w:rPr>
          <w:rFonts w:ascii="Poppins" w:hAnsi="Poppins" w:cs="Poppins"/>
          <w:noProof/>
        </w:rPr>
        <w:drawing>
          <wp:inline distT="0" distB="0" distL="0" distR="0" wp14:anchorId="4EC1D49B" wp14:editId="329D1B4E">
            <wp:extent cx="4572000" cy="2438400"/>
            <wp:effectExtent l="0" t="0" r="0" b="0"/>
            <wp:docPr id="1592033977" name="Picture 159203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rsidRPr="00BE3378" w:rsidR="7ABEFDE2" w:rsidP="65467E91" w:rsidRDefault="7ABEFDE2" w14:paraId="4DD8C797" w14:textId="3D3F9EF9">
      <w:pPr>
        <w:spacing w:line="276" w:lineRule="auto"/>
        <w:jc w:val="both"/>
        <w:rPr>
          <w:rFonts w:ascii="Poppins" w:hAnsi="Poppins" w:eastAsia="Poppins" w:cs="Poppins"/>
        </w:rPr>
      </w:pPr>
      <w:r w:rsidRPr="00BE3378">
        <w:rPr>
          <w:rFonts w:ascii="Poppins" w:hAnsi="Poppins" w:eastAsia="Poppins" w:cs="Poppins"/>
        </w:rPr>
        <w:t>Discussion:</w:t>
      </w:r>
    </w:p>
    <w:p w:rsidRPr="00BE3378" w:rsidR="00092A86" w:rsidP="65467E91" w:rsidRDefault="00092A86" w14:paraId="5C1EBA93" w14:textId="5AEB5169">
      <w:pPr>
        <w:spacing w:line="276" w:lineRule="auto"/>
        <w:jc w:val="both"/>
        <w:rPr>
          <w:rFonts w:ascii="Poppins" w:hAnsi="Poppins" w:eastAsia="Poppins" w:cs="Poppins"/>
        </w:rPr>
      </w:pPr>
      <w:r w:rsidRPr="00BE3378">
        <w:rPr>
          <w:rFonts w:ascii="Poppins" w:hAnsi="Poppins" w:eastAsia="Poppins" w:cs="Poppins"/>
        </w:rPr>
        <w:t>Some participants felt that this cluster of values was a little repetitive as there is already bravery, courage and others. Others felt that passion and determination are the unstoppable driving force that fuels IPPF’s work. They felt that passion guarantees a better quality of work and leads to creativity. It also was seen as the driving force behind doing work – even when it’s not exciting – and staying and leading.</w:t>
      </w:r>
    </w:p>
    <w:p w:rsidRPr="00BE3378" w:rsidR="65467E91" w:rsidP="65467E91" w:rsidRDefault="65467E91" w14:paraId="69E4BF1B" w14:textId="39753AD6">
      <w:pPr>
        <w:spacing w:after="0"/>
        <w:jc w:val="both"/>
        <w:rPr>
          <w:rFonts w:ascii="Poppins" w:hAnsi="Poppins" w:eastAsia="Calibri" w:cs="Poppins"/>
          <w:color w:val="000000" w:themeColor="text1"/>
          <w:sz w:val="20"/>
          <w:szCs w:val="20"/>
        </w:rPr>
      </w:pPr>
    </w:p>
    <w:p w:rsidRPr="00BE3378" w:rsidR="7ABEFDE2" w:rsidP="00F977BF" w:rsidRDefault="7ABEFDE2" w14:paraId="1BF746CA" w14:textId="5BD07704">
      <w:pPr>
        <w:pStyle w:val="Heading3"/>
        <w:rPr>
          <w:rFonts w:ascii="Poppins" w:hAnsi="Poppins" w:eastAsia="Calibri" w:cs="Poppins"/>
          <w:b w:val="1"/>
          <w:bCs w:val="1"/>
        </w:rPr>
      </w:pPr>
      <w:bookmarkStart w:name="_Toc424377361" w:id="1425786134"/>
      <w:r w:rsidRPr="20B289DF" w:rsidR="7ABEFDE2">
        <w:rPr>
          <w:rFonts w:ascii="Poppins" w:hAnsi="Poppins" w:eastAsia="Calibri" w:cs="Poppins"/>
          <w:b w:val="1"/>
          <w:bCs w:val="1"/>
        </w:rPr>
        <w:t>Other input</w:t>
      </w:r>
      <w:bookmarkEnd w:id="1425786134"/>
    </w:p>
    <w:p w:rsidRPr="00BE3378" w:rsidR="65467E91" w:rsidP="00092A86" w:rsidRDefault="00092A86" w14:paraId="43E4AFB0" w14:textId="0E385637">
      <w:pPr>
        <w:rPr>
          <w:rFonts w:ascii="Poppins" w:hAnsi="Poppins" w:eastAsia="Poppins" w:cs="Poppins"/>
        </w:rPr>
      </w:pPr>
      <w:r w:rsidRPr="00BE3378">
        <w:rPr>
          <w:rFonts w:ascii="Poppins" w:hAnsi="Poppins" w:eastAsia="Poppins" w:cs="Poppins"/>
        </w:rPr>
        <w:t>Participants also remarked that they wanted to have an organizational behaviour descriptor attached to each of the values, and to consider how these values would work across other languages. Some also suggested that there were too many and suggested reducing the number of values clusters. Others suggested integrating references to freedom of choice, individual responsibility and pleasure into the Charter of Values.</w:t>
      </w:r>
    </w:p>
    <w:p w:rsidRPr="00BE3378" w:rsidR="65467E91" w:rsidP="65467E91" w:rsidRDefault="65467E91" w14:paraId="4535BF59" w14:textId="17703AE6">
      <w:pPr>
        <w:spacing w:line="276" w:lineRule="auto"/>
        <w:jc w:val="both"/>
        <w:rPr>
          <w:rFonts w:ascii="Poppins" w:hAnsi="Poppins" w:eastAsia="Poppins" w:cs="Poppins"/>
          <w:color w:val="000000" w:themeColor="text1"/>
          <w:lang w:val="en"/>
        </w:rPr>
      </w:pPr>
    </w:p>
    <w:p w:rsidRPr="00BE3378" w:rsidR="7ABEFDE2" w:rsidP="00C906D3" w:rsidRDefault="7ABEFDE2" w14:paraId="1397CEAB" w14:textId="3B49F43F">
      <w:pPr>
        <w:pStyle w:val="Heading2"/>
        <w:rPr>
          <w:rFonts w:ascii="Poppins" w:hAnsi="Poppins" w:cs="Poppins"/>
        </w:rPr>
      </w:pPr>
      <w:bookmarkStart w:name="_Toc1877988676" w:id="893456413"/>
      <w:r w:rsidRPr="20B289DF" w:rsidR="7ABEFDE2">
        <w:rPr>
          <w:rFonts w:ascii="Poppins" w:hAnsi="Poppins" w:cs="Poppins"/>
        </w:rPr>
        <w:t>Case Study 1</w:t>
      </w:r>
      <w:bookmarkEnd w:id="893456413"/>
    </w:p>
    <w:p w:rsidRPr="00BE3378" w:rsidR="007431A6" w:rsidP="65467E91" w:rsidRDefault="007431A6" w14:paraId="0BC97DFD" w14:textId="2E8C91C3">
      <w:pPr>
        <w:spacing w:line="276" w:lineRule="auto"/>
        <w:jc w:val="both"/>
        <w:rPr>
          <w:rStyle w:val="eop"/>
          <w:rFonts w:ascii="Poppins" w:hAnsi="Poppins" w:cs="Poppins"/>
          <w:color w:val="000000"/>
          <w:shd w:val="clear" w:color="auto" w:fill="FFFFFF"/>
        </w:rPr>
      </w:pPr>
      <w:r w:rsidRPr="00BE3378">
        <w:rPr>
          <w:rStyle w:val="normaltextrun"/>
          <w:rFonts w:ascii="Poppins" w:hAnsi="Poppins" w:cs="Poppins"/>
          <w:color w:val="000000"/>
          <w:shd w:val="clear" w:color="auto" w:fill="FFFFFF"/>
        </w:rPr>
        <w:t>Case Study 1: The government is passing restrictive laws on LGBTIQ people. What should the local MA and the Federation as a whole do to demonstrate that it is being brave and in solidarity with LGBTQI people. </w:t>
      </w:r>
      <w:r w:rsidRPr="00BE3378">
        <w:rPr>
          <w:rStyle w:val="eop"/>
          <w:rFonts w:ascii="Poppins" w:hAnsi="Poppins" w:cs="Poppins"/>
          <w:color w:val="000000"/>
          <w:shd w:val="clear" w:color="auto" w:fill="FFFFFF"/>
        </w:rPr>
        <w:t> </w:t>
      </w:r>
    </w:p>
    <w:p w:rsidRPr="00BE3378" w:rsidR="00092A86" w:rsidP="65467E91" w:rsidRDefault="00092A86" w14:paraId="5C0E5872" w14:textId="42DA2951">
      <w:pPr>
        <w:spacing w:line="276" w:lineRule="auto"/>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 xml:space="preserve">In </w:t>
      </w:r>
      <w:r w:rsidRPr="00BE3378" w:rsidR="006D7F3C">
        <w:rPr>
          <w:rStyle w:val="eop"/>
          <w:rFonts w:ascii="Poppins" w:hAnsi="Poppins" w:cs="Poppins"/>
          <w:color w:val="000000"/>
          <w:shd w:val="clear" w:color="auto" w:fill="FFFFFF"/>
        </w:rPr>
        <w:t>response to</w:t>
      </w:r>
      <w:r w:rsidRPr="00BE3378" w:rsidR="00A52B81">
        <w:rPr>
          <w:rStyle w:val="eop"/>
          <w:rFonts w:ascii="Poppins" w:hAnsi="Poppins" w:cs="Poppins"/>
          <w:color w:val="000000"/>
          <w:shd w:val="clear" w:color="auto" w:fill="FFFFFF"/>
        </w:rPr>
        <w:t xml:space="preserve"> this case study participants suggested that actions that would reflect the values of bravery and solidarity included actions related to advocacy, partnership, protection of advocates and activists</w:t>
      </w:r>
      <w:r w:rsidRPr="00BE3378" w:rsidR="00373741">
        <w:rPr>
          <w:rStyle w:val="eop"/>
          <w:rFonts w:ascii="Poppins" w:hAnsi="Poppins" w:cs="Poppins"/>
          <w:color w:val="000000"/>
          <w:shd w:val="clear" w:color="auto" w:fill="FFFFFF"/>
        </w:rPr>
        <w:t>, service</w:t>
      </w:r>
      <w:r w:rsidRPr="00BE3378" w:rsidR="00A52B81">
        <w:rPr>
          <w:rStyle w:val="eop"/>
          <w:rFonts w:ascii="Poppins" w:hAnsi="Poppins" w:cs="Poppins"/>
          <w:color w:val="000000"/>
          <w:shd w:val="clear" w:color="auto" w:fill="FFFFFF"/>
        </w:rPr>
        <w:t xml:space="preserve"> and internal change.</w:t>
      </w:r>
    </w:p>
    <w:p w:rsidRPr="00BE3378" w:rsidR="00A52B81" w:rsidP="65467E91" w:rsidRDefault="00A52B81" w14:paraId="14BAF85D" w14:textId="206F4511">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Advocacy</w:t>
      </w:r>
    </w:p>
    <w:p w:rsidRPr="00BE3378" w:rsidR="00A52B81" w:rsidP="00A52B81" w:rsidRDefault="00A52B81" w14:paraId="63E216BE" w14:textId="30E2BD71">
      <w:pPr>
        <w:pStyle w:val="ListParagraph"/>
        <w:numPr>
          <w:ilvl w:val="0"/>
          <w:numId w:val="2"/>
        </w:numPr>
        <w:spacing w:line="276" w:lineRule="auto"/>
        <w:jc w:val="both"/>
        <w:rPr>
          <w:rFonts w:ascii="Poppins" w:hAnsi="Poppins" w:eastAsia="Poppins" w:cs="Poppins"/>
          <w:color w:val="000000" w:themeColor="text1"/>
          <w:lang w:val="en"/>
        </w:rPr>
      </w:pPr>
      <w:r w:rsidRPr="396A72F7">
        <w:rPr>
          <w:rFonts w:ascii="Poppins" w:hAnsi="Poppins" w:eastAsia="Poppins" w:cs="Poppins"/>
          <w:color w:val="000000" w:themeColor="text1"/>
          <w:lang w:val="en"/>
        </w:rPr>
        <w:t xml:space="preserve">Having clear public positions on these </w:t>
      </w:r>
      <w:r w:rsidRPr="396A72F7" w:rsidR="0037548A">
        <w:rPr>
          <w:rFonts w:ascii="Poppins" w:hAnsi="Poppins" w:eastAsia="Poppins" w:cs="Poppins"/>
          <w:color w:val="000000" w:themeColor="text1"/>
          <w:lang w:val="en"/>
        </w:rPr>
        <w:t>issues and</w:t>
      </w:r>
      <w:r w:rsidRPr="396A72F7">
        <w:rPr>
          <w:rFonts w:ascii="Poppins" w:hAnsi="Poppins" w:eastAsia="Poppins" w:cs="Poppins"/>
          <w:color w:val="000000" w:themeColor="text1"/>
          <w:lang w:val="en"/>
        </w:rPr>
        <w:t xml:space="preserve"> implementing a clear advocacy plan to deliver change.</w:t>
      </w:r>
    </w:p>
    <w:p w:rsidRPr="00BE3378" w:rsidR="00A52B81" w:rsidP="00A52B81" w:rsidRDefault="00A52B81" w14:paraId="4D4CA578" w14:textId="77777777">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Organize public hearings with local LGBTQI networks to raise awareness on the issues faced by these communities, and advocate with the government.</w:t>
      </w:r>
    </w:p>
    <w:p w:rsidRPr="00BE3378" w:rsidR="00A52B81" w:rsidP="00A52B81" w:rsidRDefault="00A52B81" w14:paraId="0DD79189" w14:textId="76A15373">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 xml:space="preserve">Use IPPF’s power and influence to draw attention to the challenges faced (with permission of local advocates). </w:t>
      </w:r>
    </w:p>
    <w:p w:rsidRPr="00BE3378" w:rsidR="00A52B81" w:rsidP="00A52B81" w:rsidRDefault="00A52B81" w14:paraId="7495E334" w14:textId="091595D5">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Organize regional meetings with progressive parliamentarians from the region to influence decision makers</w:t>
      </w:r>
      <w:r w:rsidRPr="396A72F7" w:rsidR="00373741">
        <w:rPr>
          <w:rFonts w:ascii="Poppins" w:hAnsi="Poppins" w:eastAsia="Calibri" w:cs="Poppins"/>
          <w:color w:val="000000" w:themeColor="text1"/>
          <w:lang w:val="en"/>
        </w:rPr>
        <w:t>, as well as international advocacy.</w:t>
      </w:r>
    </w:p>
    <w:p w:rsidRPr="00BE3378" w:rsidR="000846A9" w:rsidP="000846A9" w:rsidRDefault="000846A9" w14:paraId="3756FF48" w14:textId="0AC2496A">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 xml:space="preserve">Identify entry points for initial discussion and sensitization of Government representatives through peer support strategy (neighboring country </w:t>
      </w:r>
      <w:r w:rsidRPr="396A72F7" w:rsidR="00373741">
        <w:rPr>
          <w:rFonts w:ascii="Poppins" w:hAnsi="Poppins" w:eastAsia="Calibri" w:cs="Poppins"/>
          <w:color w:val="000000" w:themeColor="text1"/>
          <w:lang w:val="en"/>
        </w:rPr>
        <w:t>government</w:t>
      </w:r>
      <w:r w:rsidRPr="396A72F7">
        <w:rPr>
          <w:rFonts w:ascii="Poppins" w:hAnsi="Poppins" w:eastAsia="Calibri" w:cs="Poppins"/>
          <w:color w:val="000000" w:themeColor="text1"/>
          <w:lang w:val="en"/>
        </w:rPr>
        <w:t>) with similar culture.</w:t>
      </w:r>
    </w:p>
    <w:p w:rsidRPr="00BE3378" w:rsidR="000846A9" w:rsidP="000846A9" w:rsidRDefault="000846A9" w14:paraId="02DC1195" w14:textId="693B80B6">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 xml:space="preserve">Speak up and louder on human rights alongside SRHR. </w:t>
      </w:r>
    </w:p>
    <w:p w:rsidRPr="00BE3378" w:rsidR="004A6C33" w:rsidP="004A6C33" w:rsidRDefault="004A6C33" w14:paraId="3F759FB4" w14:textId="1E7C9D20">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Provide educational programs to promote understanding and acceptance of LGBT+ identities. Conduct training sessions for healthcare professionals, educators, and community leaders on LGBT+ issues and human rights.</w:t>
      </w:r>
    </w:p>
    <w:p w:rsidRPr="00BE3378" w:rsidR="004A6C33" w:rsidP="004A6C33" w:rsidRDefault="004A6C33" w14:paraId="5CD89916" w14:textId="5A8710CB">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Write an Op-Ed/ participate in an interview for local media about the harms of such laws on the health and well-being of the LGBT community</w:t>
      </w:r>
      <w:r w:rsidRPr="396A72F7" w:rsidR="00373741">
        <w:rPr>
          <w:rFonts w:ascii="Poppins" w:hAnsi="Poppins" w:eastAsia="Calibri" w:cs="Poppins"/>
          <w:color w:val="000000" w:themeColor="text1"/>
          <w:lang w:val="en"/>
        </w:rPr>
        <w:t>.</w:t>
      </w:r>
    </w:p>
    <w:p w:rsidRPr="00BE3378" w:rsidR="004A6C33" w:rsidP="004A6C33" w:rsidRDefault="004A6C33" w14:paraId="7C75D966" w14:textId="0A9C18D0">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Communication strategies / campaigns to disseminate the actions we are doing with the population of diversity. directed narratives</w:t>
      </w:r>
      <w:r w:rsidRPr="396A72F7" w:rsidR="00373741">
        <w:rPr>
          <w:rFonts w:ascii="Poppins" w:hAnsi="Poppins" w:eastAsia="Calibri" w:cs="Poppins"/>
          <w:color w:val="000000" w:themeColor="text1"/>
          <w:lang w:val="en"/>
        </w:rPr>
        <w:t>.</w:t>
      </w:r>
    </w:p>
    <w:p w:rsidRPr="00BE3378" w:rsidR="004A6C33" w:rsidP="004A6C33" w:rsidRDefault="004A6C33" w14:paraId="50221A49" w14:textId="2170879B">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promote spaces for dialogue, design communication strategies to counter hate speech</w:t>
      </w:r>
      <w:r w:rsidRPr="396A72F7" w:rsidR="00373741">
        <w:rPr>
          <w:rFonts w:ascii="Poppins" w:hAnsi="Poppins" w:eastAsia="Calibri" w:cs="Poppins"/>
          <w:color w:val="000000" w:themeColor="text1"/>
          <w:lang w:val="en"/>
        </w:rPr>
        <w:t>.</w:t>
      </w:r>
    </w:p>
    <w:p w:rsidRPr="00BE3378" w:rsidR="004A6C33" w:rsidP="004A6C33" w:rsidRDefault="004A6C33" w14:paraId="46A8EEFC" w14:textId="750F06F1">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React publicly as national associations and as a Federation, regardless of where it is happening</w:t>
      </w:r>
      <w:r w:rsidRPr="396A72F7" w:rsidR="00373741">
        <w:rPr>
          <w:rFonts w:ascii="Poppins" w:hAnsi="Poppins" w:eastAsia="Calibri" w:cs="Poppins"/>
          <w:color w:val="000000" w:themeColor="text1"/>
          <w:lang w:val="en"/>
        </w:rPr>
        <w:t>.</w:t>
      </w:r>
    </w:p>
    <w:p w:rsidRPr="00BE3378" w:rsidR="000846A9" w:rsidP="004A6C33" w:rsidRDefault="00373741" w14:paraId="65E0F9CD" w14:textId="15CC5870">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Speak</w:t>
      </w:r>
      <w:r w:rsidRPr="396A72F7" w:rsidR="004A6C33">
        <w:rPr>
          <w:rFonts w:ascii="Poppins" w:hAnsi="Poppins" w:eastAsia="Calibri" w:cs="Poppins"/>
          <w:color w:val="000000" w:themeColor="text1"/>
          <w:lang w:val="en"/>
        </w:rPr>
        <w:t xml:space="preserve"> up publicly and express </w:t>
      </w:r>
      <w:r w:rsidRPr="396A72F7">
        <w:rPr>
          <w:rFonts w:ascii="Poppins" w:hAnsi="Poppins" w:eastAsia="Calibri" w:cs="Poppins"/>
          <w:color w:val="000000" w:themeColor="text1"/>
          <w:lang w:val="en"/>
        </w:rPr>
        <w:t>support</w:t>
      </w:r>
      <w:r w:rsidRPr="396A72F7" w:rsidR="004A6C33">
        <w:rPr>
          <w:rFonts w:ascii="Poppins" w:hAnsi="Poppins" w:eastAsia="Calibri" w:cs="Poppins"/>
          <w:color w:val="000000" w:themeColor="text1"/>
          <w:lang w:val="en"/>
        </w:rPr>
        <w:t xml:space="preserve"> even if this is affecting / will affect eventual government funding for the MA or Federation.</w:t>
      </w:r>
    </w:p>
    <w:p w:rsidRPr="00BE3378" w:rsidR="00A52B81" w:rsidP="65467E91" w:rsidRDefault="00A52B81" w14:paraId="732D331F" w14:textId="77777777">
      <w:pPr>
        <w:spacing w:line="276" w:lineRule="auto"/>
        <w:jc w:val="both"/>
        <w:rPr>
          <w:rStyle w:val="eop"/>
          <w:rFonts w:ascii="Poppins" w:hAnsi="Poppins" w:cs="Poppins"/>
          <w:i/>
          <w:iCs/>
          <w:color w:val="000000"/>
          <w:shd w:val="clear" w:color="auto" w:fill="FFFFFF"/>
        </w:rPr>
      </w:pPr>
    </w:p>
    <w:p w:rsidRPr="00BE3378" w:rsidR="00A52B81" w:rsidP="65467E91" w:rsidRDefault="00A52B81" w14:paraId="64C5B578" w14:textId="62DFC48D">
      <w:pPr>
        <w:spacing w:line="276" w:lineRule="auto"/>
        <w:jc w:val="both"/>
        <w:rPr>
          <w:rStyle w:val="eop"/>
          <w:rFonts w:ascii="Poppins" w:hAnsi="Poppins" w:cs="Poppin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Partnership</w:t>
      </w:r>
    </w:p>
    <w:p w:rsidRPr="00BE3378" w:rsidR="000846A9" w:rsidP="000846A9" w:rsidRDefault="00A52B81" w14:paraId="53A4C9D7" w14:textId="2E1BFE31">
      <w:pPr>
        <w:pStyle w:val="ListParagraph"/>
        <w:numPr>
          <w:ilvl w:val="0"/>
          <w:numId w:val="2"/>
        </w:numPr>
        <w:spacing w:line="276" w:lineRule="auto"/>
        <w:jc w:val="both"/>
        <w:rPr>
          <w:rFonts w:ascii="Poppins" w:hAnsi="Poppins" w:eastAsia="Poppins" w:cs="Poppins"/>
          <w:color w:val="000000" w:themeColor="text1"/>
          <w:lang w:val="en"/>
        </w:rPr>
      </w:pPr>
      <w:r w:rsidRPr="396A72F7">
        <w:rPr>
          <w:rFonts w:ascii="Poppins" w:hAnsi="Poppins" w:eastAsia="Poppins" w:cs="Poppins"/>
          <w:color w:val="000000" w:themeColor="text1"/>
          <w:lang w:val="en"/>
        </w:rPr>
        <w:t>Collaborat</w:t>
      </w:r>
      <w:r w:rsidRPr="396A72F7" w:rsidR="000846A9">
        <w:rPr>
          <w:rFonts w:ascii="Poppins" w:hAnsi="Poppins" w:eastAsia="Poppins" w:cs="Poppins"/>
          <w:color w:val="000000" w:themeColor="text1"/>
          <w:lang w:val="en"/>
        </w:rPr>
        <w:t>e and strategize</w:t>
      </w:r>
      <w:r w:rsidRPr="396A72F7">
        <w:rPr>
          <w:rFonts w:ascii="Poppins" w:hAnsi="Poppins" w:eastAsia="Poppins" w:cs="Poppins"/>
          <w:color w:val="000000" w:themeColor="text1"/>
          <w:lang w:val="en"/>
        </w:rPr>
        <w:t xml:space="preserve"> with local organizations that are leading this work</w:t>
      </w:r>
      <w:r w:rsidRPr="396A72F7" w:rsidR="000846A9">
        <w:rPr>
          <w:rFonts w:ascii="Poppins" w:hAnsi="Poppins" w:eastAsia="Poppins" w:cs="Poppins"/>
          <w:color w:val="000000" w:themeColor="text1"/>
          <w:lang w:val="en"/>
        </w:rPr>
        <w:t>.</w:t>
      </w:r>
    </w:p>
    <w:p w:rsidRPr="00BE3378" w:rsidR="004A6C33" w:rsidP="004A6C33" w:rsidRDefault="000846A9" w14:paraId="7FA4EDD4" w14:textId="77777777">
      <w:pPr>
        <w:pStyle w:val="ListParagraph"/>
        <w:numPr>
          <w:ilvl w:val="0"/>
          <w:numId w:val="2"/>
        </w:numPr>
        <w:spacing w:after="0" w:line="276" w:lineRule="auto"/>
        <w:jc w:val="both"/>
        <w:rPr>
          <w:rFonts w:ascii="Poppins" w:hAnsi="Poppins" w:eastAsia="Poppins" w:cs="Poppins"/>
          <w:color w:val="000000" w:themeColor="text1"/>
          <w:lang w:val="en"/>
        </w:rPr>
      </w:pPr>
      <w:r w:rsidRPr="396A72F7">
        <w:rPr>
          <w:rFonts w:ascii="Poppins" w:hAnsi="Poppins" w:eastAsia="Calibri" w:cs="Poppins"/>
          <w:color w:val="000000" w:themeColor="text1"/>
          <w:lang w:val="en"/>
        </w:rPr>
        <w:t>Work with partners to have a collective stance on this.</w:t>
      </w:r>
    </w:p>
    <w:p w:rsidRPr="00BE3378" w:rsidR="004A6C33" w:rsidP="00FA1418" w:rsidRDefault="004A6C33" w14:paraId="0E4F5692" w14:textId="77777777">
      <w:pPr>
        <w:pStyle w:val="ListParagraph"/>
        <w:numPr>
          <w:ilvl w:val="0"/>
          <w:numId w:val="2"/>
        </w:numPr>
        <w:spacing w:after="0" w:line="276" w:lineRule="auto"/>
        <w:jc w:val="both"/>
        <w:rPr>
          <w:rFonts w:ascii="Poppins" w:hAnsi="Poppins" w:eastAsia="Poppins" w:cs="Poppins"/>
          <w:color w:val="000000" w:themeColor="text1"/>
          <w:lang w:val="en"/>
        </w:rPr>
      </w:pPr>
      <w:r w:rsidRPr="396A72F7">
        <w:rPr>
          <w:rFonts w:ascii="Poppins" w:hAnsi="Poppins" w:eastAsia="Poppins" w:cs="Poppins"/>
          <w:color w:val="000000" w:themeColor="text1"/>
          <w:lang w:val="en"/>
        </w:rPr>
        <w:t>Create a network bringing together the community to network.</w:t>
      </w:r>
    </w:p>
    <w:p w:rsidRPr="00BE3378" w:rsidR="004A6C33" w:rsidP="00FA1418" w:rsidRDefault="004A6C33" w14:paraId="19653122" w14:textId="5B698A44">
      <w:pPr>
        <w:pStyle w:val="ListParagraph"/>
        <w:numPr>
          <w:ilvl w:val="0"/>
          <w:numId w:val="2"/>
        </w:numPr>
        <w:spacing w:after="0" w:line="276" w:lineRule="auto"/>
        <w:jc w:val="both"/>
        <w:rPr>
          <w:rFonts w:ascii="Poppins" w:hAnsi="Poppins" w:eastAsia="Poppins" w:cs="Poppins"/>
          <w:color w:val="000000" w:themeColor="text1"/>
          <w:lang w:val="en"/>
        </w:rPr>
      </w:pPr>
      <w:r w:rsidRPr="396A72F7">
        <w:rPr>
          <w:rFonts w:ascii="Poppins" w:hAnsi="Poppins" w:eastAsia="Poppins" w:cs="Poppins"/>
          <w:color w:val="000000" w:themeColor="text1"/>
          <w:lang w:val="en"/>
        </w:rPr>
        <w:t>Support social movements related to the LGBT community</w:t>
      </w:r>
      <w:r w:rsidRPr="396A72F7" w:rsidR="00373741">
        <w:rPr>
          <w:rFonts w:ascii="Poppins" w:hAnsi="Poppins" w:eastAsia="Poppins" w:cs="Poppins"/>
          <w:color w:val="000000" w:themeColor="text1"/>
          <w:lang w:val="en"/>
        </w:rPr>
        <w:t>.</w:t>
      </w:r>
    </w:p>
    <w:p w:rsidRPr="00BE3378" w:rsidR="004A6C33" w:rsidP="004A6C33" w:rsidRDefault="004A6C33" w14:paraId="1247A589" w14:textId="67812FE6">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Connect MA to other MAs who have been in a similar situation to exchange learning/strategies.</w:t>
      </w:r>
    </w:p>
    <w:p w:rsidRPr="00BE3378" w:rsidR="004A6C33" w:rsidP="004A6C33" w:rsidRDefault="004A6C33" w14:paraId="61A63FF3" w14:textId="7AEA3AC6">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conduct outreach/ community days in solidarity with the LGBT community to hear what they are worried about and ways that the MA can try to meet their needs/mitigate harm</w:t>
      </w:r>
      <w:r w:rsidRPr="396A72F7" w:rsidR="00373741">
        <w:rPr>
          <w:rFonts w:ascii="Poppins" w:hAnsi="Poppins" w:eastAsia="Calibri" w:cs="Poppins"/>
          <w:color w:val="000000" w:themeColor="text1"/>
          <w:lang w:val="en"/>
        </w:rPr>
        <w:t>.</w:t>
      </w:r>
    </w:p>
    <w:p w:rsidRPr="00BE3378" w:rsidR="004A6C33" w:rsidP="004A6C33" w:rsidRDefault="004A6C33" w14:paraId="63B0CCFA" w14:textId="77777777">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Collaborate with civil society to build support and pressure.</w:t>
      </w:r>
    </w:p>
    <w:p w:rsidRPr="00BE3378" w:rsidR="004A6C33" w:rsidP="00FA1418" w:rsidRDefault="004A6C33" w14:paraId="6D3187E6" w14:textId="058BBC3E">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 xml:space="preserve">A broad alliance with as many </w:t>
      </w:r>
      <w:r w:rsidRPr="396A72F7" w:rsidR="00373741">
        <w:rPr>
          <w:rFonts w:ascii="Poppins" w:hAnsi="Poppins" w:eastAsia="Calibri" w:cs="Poppins"/>
          <w:color w:val="000000" w:themeColor="text1"/>
          <w:lang w:val="en"/>
        </w:rPr>
        <w:t>organizations</w:t>
      </w:r>
      <w:r w:rsidRPr="396A72F7">
        <w:rPr>
          <w:rFonts w:ascii="Poppins" w:hAnsi="Poppins" w:eastAsia="Calibri" w:cs="Poppins"/>
          <w:color w:val="000000" w:themeColor="text1"/>
          <w:lang w:val="en"/>
        </w:rPr>
        <w:t xml:space="preserve"> as possible can reduce risk.</w:t>
      </w:r>
    </w:p>
    <w:p w:rsidRPr="00BE3378" w:rsidR="004A6C33" w:rsidP="004A6C33" w:rsidRDefault="004A6C33" w14:paraId="203762B1" w14:textId="5CC138D7">
      <w:pPr>
        <w:pStyle w:val="ListParagraph"/>
        <w:numPr>
          <w:ilvl w:val="0"/>
          <w:numId w:val="2"/>
        </w:numPr>
        <w:spacing w:after="0"/>
        <w:jc w:val="both"/>
        <w:rPr>
          <w:rFonts w:ascii="Poppins" w:hAnsi="Poppins" w:eastAsia="Calibri" w:cs="Poppins"/>
          <w:color w:val="000000" w:themeColor="text1"/>
          <w:lang w:val="en"/>
        </w:rPr>
      </w:pPr>
      <w:r w:rsidRPr="396A72F7">
        <w:rPr>
          <w:rFonts w:ascii="Poppins" w:hAnsi="Poppins" w:eastAsia="Calibri" w:cs="Poppins"/>
          <w:color w:val="000000" w:themeColor="text1"/>
          <w:lang w:val="en"/>
        </w:rPr>
        <w:t>Act as a true community that resists before these injustices</w:t>
      </w:r>
      <w:r w:rsidRPr="396A72F7" w:rsidR="00373741">
        <w:rPr>
          <w:rFonts w:ascii="Poppins" w:hAnsi="Poppins" w:eastAsia="Calibri" w:cs="Poppins"/>
          <w:color w:val="000000" w:themeColor="text1"/>
          <w:lang w:val="en"/>
        </w:rPr>
        <w:t>.</w:t>
      </w:r>
    </w:p>
    <w:p w:rsidRPr="00BE3378" w:rsidR="00A52B81" w:rsidP="00373741" w:rsidRDefault="00A52B81" w14:paraId="26D88204" w14:textId="77777777">
      <w:pPr>
        <w:spacing w:after="0"/>
        <w:ind w:left="360"/>
        <w:jc w:val="both"/>
        <w:rPr>
          <w:rStyle w:val="eop"/>
          <w:rFonts w:ascii="Poppins" w:hAnsi="Poppins" w:eastAsia="Calibri" w:cs="Poppins"/>
          <w:color w:val="000000" w:themeColor="text1"/>
          <w:lang w:val="en"/>
        </w:rPr>
      </w:pPr>
    </w:p>
    <w:p w:rsidRPr="00BE3378" w:rsidR="00A52B81" w:rsidP="65467E91" w:rsidRDefault="00A52B81" w14:paraId="41A0A377" w14:textId="4EA9222F">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Protection of advocates and activist</w:t>
      </w:r>
      <w:r w:rsidRPr="00BE3378" w:rsidR="006B41F6">
        <w:rPr>
          <w:rStyle w:val="eop"/>
          <w:rFonts w:ascii="Poppins" w:hAnsi="Poppins" w:cs="Poppins"/>
          <w:i/>
          <w:iCs/>
          <w:color w:val="2F5496" w:themeColor="accent1" w:themeShade="BF"/>
          <w:shd w:val="clear" w:color="auto" w:fill="FFFFFF"/>
        </w:rPr>
        <w:t>s</w:t>
      </w:r>
    </w:p>
    <w:p w:rsidRPr="00BE3378" w:rsidR="00A52B81" w:rsidP="00A52B81" w:rsidRDefault="00A52B81" w14:paraId="41E76AB8" w14:textId="77777777">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Ensure that those that will be undertaking the actions are aware of the risks they will face, and work with our partners to have mitigations in place to manage the risk.</w:t>
      </w:r>
    </w:p>
    <w:p w:rsidRPr="00BE3378" w:rsidR="00A52B81" w:rsidP="00A52B81" w:rsidRDefault="00A52B81" w14:paraId="6452DB2D" w14:textId="1026C025">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 xml:space="preserve">If it is not safe for the MA, and its staff and clients, to publicly react, </w:t>
      </w:r>
      <w:r w:rsidRPr="00BE3378" w:rsidR="000846A9">
        <w:rPr>
          <w:rFonts w:ascii="Poppins" w:hAnsi="Poppins" w:eastAsia="Calibri" w:cs="Poppins"/>
          <w:color w:val="000000" w:themeColor="text1"/>
          <w:lang w:val="en"/>
        </w:rPr>
        <w:t>explore</w:t>
      </w:r>
      <w:r w:rsidRPr="00BE3378">
        <w:rPr>
          <w:rFonts w:ascii="Poppins" w:hAnsi="Poppins" w:eastAsia="Calibri" w:cs="Poppins"/>
          <w:color w:val="000000" w:themeColor="text1"/>
          <w:lang w:val="en"/>
        </w:rPr>
        <w:t xml:space="preserve"> how the secretariat can take the lead in the advocacy work (press releases, joint declarations, etc</w:t>
      </w:r>
      <w:r w:rsidRPr="00BE3378" w:rsidR="00BD23F8">
        <w:rPr>
          <w:rFonts w:ascii="Poppins" w:hAnsi="Poppins" w:eastAsia="Calibri" w:cs="Poppins"/>
          <w:color w:val="000000" w:themeColor="text1"/>
          <w:lang w:val="en"/>
        </w:rPr>
        <w:t>.</w:t>
      </w:r>
      <w:r w:rsidRPr="00BE3378">
        <w:rPr>
          <w:rFonts w:ascii="Poppins" w:hAnsi="Poppins" w:eastAsia="Calibri" w:cs="Poppins"/>
          <w:color w:val="000000" w:themeColor="text1"/>
          <w:lang w:val="en"/>
        </w:rPr>
        <w:t>)</w:t>
      </w:r>
      <w:r w:rsidRPr="00BE3378" w:rsidR="00373741">
        <w:rPr>
          <w:rFonts w:ascii="Poppins" w:hAnsi="Poppins" w:eastAsia="Calibri" w:cs="Poppins"/>
          <w:color w:val="000000" w:themeColor="text1"/>
          <w:lang w:val="en"/>
        </w:rPr>
        <w:t>.</w:t>
      </w:r>
    </w:p>
    <w:p w:rsidRPr="00BE3378" w:rsidR="000846A9" w:rsidP="00A52B81" w:rsidRDefault="000846A9" w14:paraId="7EF7593C" w14:textId="18C0C5E8">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Provide safety and security to activists.</w:t>
      </w:r>
    </w:p>
    <w:p w:rsidRPr="00BE3378" w:rsidR="000846A9" w:rsidP="000846A9" w:rsidRDefault="000846A9" w14:paraId="6895E3EC" w14:textId="77777777">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Ensure that our partners and volunteers understand the risks they are likely to face and have the capacity to manage the risks they will be facing.</w:t>
      </w:r>
    </w:p>
    <w:p w:rsidRPr="00BE3378" w:rsidR="004A6C33" w:rsidP="004A6C33" w:rsidRDefault="004A6C33" w14:paraId="732A17D0" w14:textId="79ED9FF5">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Ensure that the MA and staff/ volunteers etc feel support from Secretariat to be brave to speak out</w:t>
      </w:r>
      <w:r w:rsidRPr="00BE3378" w:rsidR="00373741">
        <w:rPr>
          <w:rFonts w:ascii="Poppins" w:hAnsi="Poppins" w:eastAsia="Calibri" w:cs="Poppins"/>
          <w:color w:val="000000" w:themeColor="text1"/>
          <w:lang w:val="en"/>
        </w:rPr>
        <w:t>.</w:t>
      </w:r>
    </w:p>
    <w:p w:rsidRPr="00BE3378" w:rsidR="00A52B81" w:rsidP="004A6C33" w:rsidRDefault="004A6C33" w14:paraId="697C659B" w14:textId="23A402AC">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Reach out to LGBTIQ+ ; explore with them what the most impactful way of acting in defending their rights, show public support, enhance, partner of LGBTIQ+ organisations.</w:t>
      </w:r>
    </w:p>
    <w:p w:rsidRPr="00BE3378" w:rsidR="00373741" w:rsidP="00373741" w:rsidRDefault="00373741" w14:paraId="25D07132" w14:textId="77777777">
      <w:pPr>
        <w:pStyle w:val="ListParagraph"/>
        <w:spacing w:after="0"/>
        <w:jc w:val="both"/>
        <w:rPr>
          <w:rFonts w:ascii="Poppins" w:hAnsi="Poppins" w:eastAsia="Calibri" w:cs="Poppins"/>
          <w:color w:val="000000" w:themeColor="text1"/>
          <w:lang w:val="en"/>
        </w:rPr>
      </w:pPr>
    </w:p>
    <w:p w:rsidRPr="00BE3378" w:rsidR="00A52B81" w:rsidP="65467E91" w:rsidRDefault="00A52B81" w14:paraId="2822D21E" w14:textId="5AE38C7C">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Internal change</w:t>
      </w:r>
    </w:p>
    <w:p w:rsidRPr="00BE3378" w:rsidR="004A6C33" w:rsidP="00FA1418" w:rsidRDefault="00A52B81" w14:paraId="463831B5" w14:textId="77777777">
      <w:pPr>
        <w:pStyle w:val="ListParagraph"/>
        <w:numPr>
          <w:ilvl w:val="0"/>
          <w:numId w:val="2"/>
        </w:numPr>
        <w:spacing w:after="0" w:line="276" w:lineRule="auto"/>
        <w:jc w:val="both"/>
        <w:rPr>
          <w:rFonts w:ascii="Poppins" w:hAnsi="Poppins" w:cs="Poppins"/>
          <w:i/>
          <w:iCs/>
        </w:rPr>
      </w:pPr>
      <w:r w:rsidRPr="396A72F7">
        <w:rPr>
          <w:rFonts w:ascii="Poppins" w:hAnsi="Poppins" w:eastAsia="Poppins" w:cs="Poppins"/>
          <w:color w:val="000000" w:themeColor="text1"/>
          <w:lang w:val="en"/>
        </w:rPr>
        <w:t>Including more LGBTQI people into teams</w:t>
      </w:r>
      <w:r w:rsidRPr="396A72F7" w:rsidR="004A6C33">
        <w:rPr>
          <w:rFonts w:ascii="Poppins" w:hAnsi="Poppins" w:eastAsia="Poppins" w:cs="Poppins"/>
          <w:color w:val="000000" w:themeColor="text1"/>
          <w:lang w:val="en"/>
        </w:rPr>
        <w:t>.</w:t>
      </w:r>
    </w:p>
    <w:p w:rsidRPr="00BE3378" w:rsidR="004A6C33" w:rsidP="004A6C33" w:rsidRDefault="004A6C33" w14:paraId="52A90BB8" w14:textId="77777777">
      <w:pPr>
        <w:spacing w:after="0" w:line="276" w:lineRule="auto"/>
        <w:jc w:val="both"/>
        <w:rPr>
          <w:rFonts w:ascii="Poppins" w:hAnsi="Poppins" w:cs="Poppins"/>
          <w:i/>
          <w:iCs/>
        </w:rPr>
      </w:pPr>
    </w:p>
    <w:p w:rsidRPr="00BE3378" w:rsidR="004A6C33" w:rsidP="004A6C33" w:rsidRDefault="004A6C33" w14:paraId="7EFBBC68" w14:textId="60590887">
      <w:pPr>
        <w:spacing w:after="0" w:line="276" w:lineRule="auto"/>
        <w:jc w:val="both"/>
        <w:rPr>
          <w:rFonts w:ascii="Poppins" w:hAnsi="Poppins" w:cs="Poppins"/>
          <w:i/>
          <w:iCs/>
          <w:color w:val="2F5496" w:themeColor="accent1" w:themeShade="BF"/>
        </w:rPr>
      </w:pPr>
      <w:r w:rsidRPr="00BE3378">
        <w:rPr>
          <w:rFonts w:ascii="Poppins" w:hAnsi="Poppins" w:cs="Poppins"/>
          <w:i/>
          <w:iCs/>
          <w:color w:val="2F5496" w:themeColor="accent1" w:themeShade="BF"/>
        </w:rPr>
        <w:t>Services</w:t>
      </w:r>
    </w:p>
    <w:p w:rsidRPr="00BE3378" w:rsidR="7ABEFDE2" w:rsidP="65467E91" w:rsidRDefault="004A6C33" w14:paraId="21A5D4C1" w14:textId="48935531">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C</w:t>
      </w:r>
      <w:r w:rsidRPr="00BE3378" w:rsidR="7ABEFDE2">
        <w:rPr>
          <w:rFonts w:ascii="Poppins" w:hAnsi="Poppins" w:eastAsia="Calibri" w:cs="Poppins"/>
          <w:color w:val="000000" w:themeColor="text1"/>
          <w:lang w:val="en"/>
        </w:rPr>
        <w:t>reate services that are accessible to that community, that are confidential and responsive to the SRH needs of the LGBT community</w:t>
      </w:r>
      <w:r w:rsidRPr="00BE3378" w:rsidR="00373741">
        <w:rPr>
          <w:rFonts w:ascii="Poppins" w:hAnsi="Poppins" w:eastAsia="Calibri" w:cs="Poppins"/>
          <w:color w:val="000000" w:themeColor="text1"/>
          <w:lang w:val="en"/>
        </w:rPr>
        <w:t>.</w:t>
      </w:r>
    </w:p>
    <w:p w:rsidRPr="00BE3378" w:rsidR="004A6C33" w:rsidP="004A6C33" w:rsidRDefault="7ABEFDE2" w14:paraId="5E83CA9E" w14:textId="11C5EB02">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Showing solidarity could mean ensuring the community have access to services and a renewed commitment to service provision that is non-discriminatory.</w:t>
      </w:r>
    </w:p>
    <w:p w:rsidRPr="00BE3378" w:rsidR="004A6C33" w:rsidP="004A6C33" w:rsidRDefault="004A6C33" w14:paraId="481BF83F" w14:textId="7F013A96">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Speak publicly and continue services.</w:t>
      </w:r>
    </w:p>
    <w:p w:rsidRPr="00BE3378" w:rsidR="7ABEFDE2" w:rsidP="00373741" w:rsidRDefault="004A6C33" w14:paraId="474EA3A8" w14:textId="242CD874">
      <w:pPr>
        <w:pStyle w:val="ListParagraph"/>
        <w:numPr>
          <w:ilvl w:val="0"/>
          <w:numId w:val="5"/>
        </w:numPr>
        <w:spacing w:after="0"/>
        <w:jc w:val="both"/>
        <w:rPr>
          <w:rFonts w:ascii="Poppins" w:hAnsi="Poppins" w:eastAsia="Calibri" w:cs="Poppins"/>
          <w:color w:val="000000" w:themeColor="text1"/>
          <w:lang w:val="en"/>
        </w:rPr>
      </w:pPr>
      <w:r w:rsidRPr="00BE3378">
        <w:rPr>
          <w:rFonts w:ascii="Poppins" w:hAnsi="Poppins" w:eastAsia="Calibri" w:cs="Poppins"/>
          <w:color w:val="000000" w:themeColor="text1"/>
          <w:lang w:val="en"/>
        </w:rPr>
        <w:t>Work with IEC activities on SRH rights and guarantee access to comprehensive health and SRH services for these groups.</w:t>
      </w:r>
      <w:r w:rsidRPr="00BE3378" w:rsidR="7ABEFDE2">
        <w:rPr>
          <w:rFonts w:ascii="Poppins" w:hAnsi="Poppins" w:cs="Poppins"/>
        </w:rPr>
        <w:br/>
      </w:r>
    </w:p>
    <w:p w:rsidRPr="00BE3378" w:rsidR="00795A65" w:rsidP="00C906D3" w:rsidRDefault="00795A65" w14:paraId="1A22D0AA" w14:textId="0926DD8C">
      <w:pPr>
        <w:pStyle w:val="Heading2"/>
        <w:rPr>
          <w:rFonts w:ascii="Poppins" w:hAnsi="Poppins" w:cs="Poppins"/>
        </w:rPr>
      </w:pPr>
      <w:bookmarkStart w:name="_Toc888962525" w:id="633753161"/>
      <w:r w:rsidRPr="20B289DF" w:rsidR="00795A65">
        <w:rPr>
          <w:rFonts w:ascii="Poppins" w:hAnsi="Poppins" w:cs="Poppins"/>
        </w:rPr>
        <w:t>Case Study 2</w:t>
      </w:r>
      <w:bookmarkEnd w:id="633753161"/>
    </w:p>
    <w:p w:rsidRPr="00BE3378" w:rsidR="00C77DC6" w:rsidP="00C77DC6" w:rsidRDefault="00795A65" w14:paraId="406086AE" w14:textId="04061725">
      <w:pPr>
        <w:spacing w:line="276" w:lineRule="auto"/>
        <w:jc w:val="both"/>
        <w:rPr>
          <w:rStyle w:val="eop"/>
          <w:rFonts w:ascii="Poppins" w:hAnsi="Poppins" w:cs="Poppins"/>
          <w:color w:val="000000"/>
          <w:shd w:val="clear" w:color="auto" w:fill="FFFFFF"/>
        </w:rPr>
      </w:pPr>
      <w:r w:rsidRPr="00BE3378">
        <w:rPr>
          <w:rStyle w:val="normaltextrun"/>
          <w:rFonts w:ascii="Poppins" w:hAnsi="Poppins" w:cs="Poppins"/>
          <w:color w:val="000000"/>
          <w:shd w:val="clear" w:color="auto" w:fill="FFFFFF"/>
        </w:rPr>
        <w:t xml:space="preserve">Case Study 2: </w:t>
      </w:r>
      <w:r w:rsidRPr="00BE3378" w:rsidR="00B06E69">
        <w:rPr>
          <w:rStyle w:val="normaltextrun"/>
          <w:rFonts w:ascii="Poppins" w:hAnsi="Poppins" w:cs="Poppins"/>
          <w:color w:val="000000"/>
          <w:shd w:val="clear" w:color="auto" w:fill="FFFFFF"/>
        </w:rPr>
        <w:t>An MA is updating its standards for client care. How do they make sure that the values of diversity</w:t>
      </w:r>
      <w:r w:rsidRPr="00BE3378" w:rsidR="00F95B40">
        <w:rPr>
          <w:rStyle w:val="normaltextrun"/>
          <w:rFonts w:ascii="Poppins" w:hAnsi="Poppins" w:cs="Poppins"/>
          <w:color w:val="000000"/>
          <w:shd w:val="clear" w:color="auto" w:fill="FFFFFF"/>
        </w:rPr>
        <w:t>, inclusion and empathy are reflected?</w:t>
      </w:r>
    </w:p>
    <w:p w:rsidRPr="00BE3378" w:rsidR="006B6FC0" w:rsidP="00C77DC6" w:rsidRDefault="00D12392" w14:paraId="4B49918A" w14:textId="582633B4">
      <w:pPr>
        <w:spacing w:line="276" w:lineRule="auto"/>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Participants spoke to the importance o</w:t>
      </w:r>
      <w:r w:rsidRPr="00BE3378" w:rsidR="0070546C">
        <w:rPr>
          <w:rStyle w:val="eop"/>
          <w:rFonts w:ascii="Poppins" w:hAnsi="Poppins" w:cs="Poppins"/>
          <w:color w:val="000000"/>
          <w:shd w:val="clear" w:color="auto" w:fill="FFFFFF"/>
        </w:rPr>
        <w:t xml:space="preserve">f </w:t>
      </w:r>
      <w:r w:rsidRPr="00BE3378" w:rsidR="00E42D3B">
        <w:rPr>
          <w:rStyle w:val="eop"/>
          <w:rFonts w:ascii="Poppins" w:hAnsi="Poppins" w:cs="Poppins"/>
          <w:color w:val="000000"/>
          <w:shd w:val="clear" w:color="auto" w:fill="FFFFFF"/>
        </w:rPr>
        <w:t xml:space="preserve">ensuring a robust consultative process, </w:t>
      </w:r>
      <w:r w:rsidRPr="00BE3378" w:rsidR="004B653D">
        <w:rPr>
          <w:rStyle w:val="eop"/>
          <w:rFonts w:ascii="Poppins" w:hAnsi="Poppins" w:cs="Poppins"/>
          <w:color w:val="000000"/>
          <w:shd w:val="clear" w:color="auto" w:fill="FFFFFF"/>
        </w:rPr>
        <w:t>developing inclusive policies</w:t>
      </w:r>
      <w:r w:rsidRPr="00BE3378" w:rsidR="006C58A3">
        <w:rPr>
          <w:rStyle w:val="eop"/>
          <w:rFonts w:ascii="Poppins" w:hAnsi="Poppins" w:cs="Poppins"/>
          <w:color w:val="000000"/>
          <w:shd w:val="clear" w:color="auto" w:fill="FFFFFF"/>
        </w:rPr>
        <w:t xml:space="preserve"> and reflecting diversity, inclusion and empathy in the</w:t>
      </w:r>
      <w:r w:rsidRPr="00BE3378" w:rsidR="00531855">
        <w:rPr>
          <w:rStyle w:val="eop"/>
          <w:rFonts w:ascii="Poppins" w:hAnsi="Poppins" w:cs="Poppins"/>
          <w:color w:val="000000"/>
          <w:shd w:val="clear" w:color="auto" w:fill="FFFFFF"/>
        </w:rPr>
        <w:t xml:space="preserve"> daily work of the Federation.</w:t>
      </w:r>
    </w:p>
    <w:p w:rsidRPr="00BE3378" w:rsidR="00D12392" w:rsidP="00C77DC6" w:rsidRDefault="00F4687D" w14:paraId="55EE609F" w14:textId="79F32865">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Hold a Robust Consultative Process</w:t>
      </w:r>
    </w:p>
    <w:p w:rsidRPr="00BE3378" w:rsidR="001C2D18" w:rsidP="006655AA" w:rsidRDefault="00C0352C" w14:paraId="4AFF778A" w14:textId="3BE37D6C">
      <w:pPr>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 xml:space="preserve">Participants </w:t>
      </w:r>
      <w:r w:rsidRPr="00BE3378" w:rsidR="006C3A93">
        <w:rPr>
          <w:rStyle w:val="eop"/>
          <w:rFonts w:ascii="Poppins" w:hAnsi="Poppins" w:cs="Poppins"/>
          <w:color w:val="000000"/>
          <w:shd w:val="clear" w:color="auto" w:fill="FFFFFF"/>
        </w:rPr>
        <w:t xml:space="preserve">spoke to the importance of </w:t>
      </w:r>
      <w:r w:rsidRPr="00BE3378" w:rsidR="003A360C">
        <w:rPr>
          <w:rFonts w:ascii="Poppins" w:hAnsi="Poppins" w:eastAsia="Calibri" w:cs="Poppins"/>
          <w:bCs/>
        </w:rPr>
        <w:t>consult</w:t>
      </w:r>
      <w:r w:rsidRPr="00BE3378" w:rsidR="006C3A93">
        <w:rPr>
          <w:rFonts w:ascii="Poppins" w:hAnsi="Poppins" w:eastAsia="Calibri" w:cs="Poppins"/>
          <w:bCs/>
        </w:rPr>
        <w:t>ing</w:t>
      </w:r>
      <w:r w:rsidRPr="00BE3378" w:rsidR="003A360C">
        <w:rPr>
          <w:rFonts w:ascii="Poppins" w:hAnsi="Poppins" w:eastAsia="Calibri" w:cs="Poppins"/>
          <w:bCs/>
        </w:rPr>
        <w:t xml:space="preserve"> with client</w:t>
      </w:r>
      <w:r w:rsidRPr="00BE3378" w:rsidR="005D4F47">
        <w:rPr>
          <w:rFonts w:ascii="Poppins" w:hAnsi="Poppins" w:eastAsia="Calibri" w:cs="Poppins"/>
          <w:bCs/>
        </w:rPr>
        <w:t>s</w:t>
      </w:r>
      <w:r w:rsidRPr="00BE3378" w:rsidR="003A360C">
        <w:rPr>
          <w:rFonts w:ascii="Poppins" w:hAnsi="Poppins" w:eastAsia="Calibri" w:cs="Poppins"/>
          <w:bCs/>
        </w:rPr>
        <w:t>, community leaders, and other stakeholders to ensure that the standards of care are inclusive, culturally sensitive, and responsive to need</w:t>
      </w:r>
      <w:r w:rsidRPr="00BE3378" w:rsidR="006C3A93">
        <w:rPr>
          <w:rFonts w:ascii="Poppins" w:hAnsi="Poppins" w:eastAsia="Calibri" w:cs="Poppins"/>
          <w:bCs/>
        </w:rPr>
        <w:t xml:space="preserve">s of marginalized groups. </w:t>
      </w:r>
      <w:r w:rsidRPr="00BE3378" w:rsidR="00B72078">
        <w:rPr>
          <w:rFonts w:ascii="Poppins" w:hAnsi="Poppins" w:eastAsia="Calibri" w:cs="Poppins"/>
          <w:bCs/>
        </w:rPr>
        <w:t>They highlighted that clients need to be</w:t>
      </w:r>
      <w:r w:rsidRPr="00BE3378" w:rsidR="00003795">
        <w:rPr>
          <w:rFonts w:ascii="Poppins" w:hAnsi="Poppins" w:eastAsia="Calibri" w:cs="Poppins"/>
          <w:bCs/>
        </w:rPr>
        <w:t xml:space="preserve"> meaningfully</w:t>
      </w:r>
      <w:r w:rsidRPr="00BE3378" w:rsidR="00B72078">
        <w:rPr>
          <w:rFonts w:ascii="Poppins" w:hAnsi="Poppins" w:eastAsia="Calibri" w:cs="Poppins"/>
          <w:bCs/>
        </w:rPr>
        <w:t xml:space="preserve"> involved</w:t>
      </w:r>
      <w:r w:rsidRPr="00BE3378" w:rsidR="00003795">
        <w:rPr>
          <w:rFonts w:ascii="Poppins" w:hAnsi="Poppins" w:eastAsia="Calibri" w:cs="Poppins"/>
          <w:bCs/>
        </w:rPr>
        <w:t xml:space="preserve"> </w:t>
      </w:r>
      <w:r w:rsidRPr="00BE3378" w:rsidR="00A3001F">
        <w:rPr>
          <w:rStyle w:val="eop"/>
          <w:rFonts w:ascii="Poppins" w:hAnsi="Poppins" w:cs="Poppins"/>
          <w:color w:val="000000"/>
          <w:shd w:val="clear" w:color="auto" w:fill="FFFFFF"/>
        </w:rPr>
        <w:t>in all stages</w:t>
      </w:r>
      <w:r w:rsidRPr="00BE3378" w:rsidR="00495470">
        <w:rPr>
          <w:rStyle w:val="eop"/>
          <w:rFonts w:ascii="Poppins" w:hAnsi="Poppins" w:cs="Poppins"/>
          <w:color w:val="000000"/>
          <w:shd w:val="clear" w:color="auto" w:fill="FFFFFF"/>
        </w:rPr>
        <w:t xml:space="preserve"> of the </w:t>
      </w:r>
      <w:r w:rsidRPr="00BE3378" w:rsidR="00166CAC">
        <w:rPr>
          <w:rStyle w:val="eop"/>
          <w:rFonts w:ascii="Poppins" w:hAnsi="Poppins" w:cs="Poppins"/>
          <w:color w:val="000000"/>
          <w:shd w:val="clear" w:color="auto" w:fill="FFFFFF"/>
        </w:rPr>
        <w:t>consultative in order to understand their expectations for the standards</w:t>
      </w:r>
      <w:r w:rsidRPr="00BE3378" w:rsidR="00272C8C">
        <w:rPr>
          <w:rStyle w:val="eop"/>
          <w:rFonts w:ascii="Poppins" w:hAnsi="Poppins" w:cs="Poppins"/>
          <w:color w:val="000000"/>
          <w:shd w:val="clear" w:color="auto" w:fill="FFFFFF"/>
        </w:rPr>
        <w:t xml:space="preserve">. </w:t>
      </w:r>
      <w:r w:rsidRPr="00BE3378" w:rsidR="00CB3BE5">
        <w:rPr>
          <w:rStyle w:val="eop"/>
          <w:rFonts w:ascii="Poppins" w:hAnsi="Poppins" w:cs="Poppins"/>
          <w:color w:val="000000"/>
          <w:shd w:val="clear" w:color="auto" w:fill="FFFFFF"/>
        </w:rPr>
        <w:t xml:space="preserve">Such </w:t>
      </w:r>
      <w:r w:rsidRPr="00BE3378" w:rsidR="001650D6">
        <w:rPr>
          <w:rStyle w:val="eop"/>
          <w:rFonts w:ascii="Poppins" w:hAnsi="Poppins" w:cs="Poppins"/>
          <w:color w:val="000000"/>
          <w:shd w:val="clear" w:color="auto" w:fill="FFFFFF"/>
        </w:rPr>
        <w:t>consultations would need</w:t>
      </w:r>
      <w:r w:rsidRPr="00BE3378" w:rsidR="00DA6746">
        <w:rPr>
          <w:rStyle w:val="eop"/>
          <w:rFonts w:ascii="Poppins" w:hAnsi="Poppins" w:cs="Poppins"/>
          <w:color w:val="000000"/>
          <w:shd w:val="clear" w:color="auto" w:fill="FFFFFF"/>
        </w:rPr>
        <w:t xml:space="preserve"> to allow a diversity of respondents to inform them, and to be conducted in a safe and inclusive way. </w:t>
      </w:r>
      <w:r w:rsidRPr="00BE3378" w:rsidR="00893112">
        <w:rPr>
          <w:rStyle w:val="eop"/>
          <w:rFonts w:ascii="Poppins" w:hAnsi="Poppins" w:cs="Poppins"/>
          <w:color w:val="000000"/>
          <w:shd w:val="clear" w:color="auto" w:fill="FFFFFF"/>
        </w:rPr>
        <w:t>Consultative tools</w:t>
      </w:r>
      <w:r w:rsidRPr="00BE3378" w:rsidR="00861788">
        <w:rPr>
          <w:rStyle w:val="eop"/>
          <w:rFonts w:ascii="Poppins" w:hAnsi="Poppins" w:cs="Poppins"/>
          <w:color w:val="000000"/>
          <w:shd w:val="clear" w:color="auto" w:fill="FFFFFF"/>
        </w:rPr>
        <w:t xml:space="preserve"> and methods</w:t>
      </w:r>
      <w:r w:rsidRPr="00BE3378" w:rsidR="00893112">
        <w:rPr>
          <w:rStyle w:val="eop"/>
          <w:rFonts w:ascii="Poppins" w:hAnsi="Poppins" w:cs="Poppins"/>
          <w:color w:val="000000"/>
          <w:shd w:val="clear" w:color="auto" w:fill="FFFFFF"/>
        </w:rPr>
        <w:t xml:space="preserve"> to consider</w:t>
      </w:r>
      <w:r w:rsidRPr="00BE3378" w:rsidR="0050546B">
        <w:rPr>
          <w:rStyle w:val="eop"/>
          <w:rFonts w:ascii="Poppins" w:hAnsi="Poppins" w:cs="Poppins"/>
          <w:color w:val="000000"/>
          <w:shd w:val="clear" w:color="auto" w:fill="FFFFFF"/>
        </w:rPr>
        <w:t xml:space="preserve"> would</w:t>
      </w:r>
      <w:r w:rsidRPr="00BE3378" w:rsidR="00893112">
        <w:rPr>
          <w:rStyle w:val="eop"/>
          <w:rFonts w:ascii="Poppins" w:hAnsi="Poppins" w:cs="Poppins"/>
          <w:color w:val="000000"/>
          <w:shd w:val="clear" w:color="auto" w:fill="FFFFFF"/>
        </w:rPr>
        <w:t xml:space="preserve"> include</w:t>
      </w:r>
      <w:r w:rsidRPr="00BE3378" w:rsidR="00861788">
        <w:rPr>
          <w:rStyle w:val="eop"/>
          <w:rFonts w:ascii="Poppins" w:hAnsi="Poppins" w:cs="Poppins"/>
          <w:color w:val="000000"/>
          <w:shd w:val="clear" w:color="auto" w:fill="FFFFFF"/>
        </w:rPr>
        <w:t xml:space="preserve"> surveys</w:t>
      </w:r>
      <w:r w:rsidRPr="00BE3378" w:rsidR="00F754AA">
        <w:rPr>
          <w:rStyle w:val="eop"/>
          <w:rFonts w:ascii="Poppins" w:hAnsi="Poppins" w:cs="Poppins"/>
          <w:color w:val="000000"/>
          <w:shd w:val="clear" w:color="auto" w:fill="FFFFFF"/>
        </w:rPr>
        <w:t xml:space="preserve">, </w:t>
      </w:r>
      <w:r w:rsidRPr="00BE3378" w:rsidR="00045A2D">
        <w:rPr>
          <w:rStyle w:val="eop"/>
          <w:rFonts w:ascii="Poppins" w:hAnsi="Poppins" w:cs="Poppins"/>
          <w:color w:val="000000"/>
          <w:shd w:val="clear" w:color="auto" w:fill="FFFFFF"/>
        </w:rPr>
        <w:t>community meetings</w:t>
      </w:r>
      <w:r w:rsidRPr="00BE3378" w:rsidR="00D33550">
        <w:rPr>
          <w:rStyle w:val="eop"/>
          <w:rFonts w:ascii="Poppins" w:hAnsi="Poppins" w:cs="Poppins"/>
          <w:color w:val="000000"/>
          <w:shd w:val="clear" w:color="auto" w:fill="FFFFFF"/>
        </w:rPr>
        <w:t xml:space="preserve"> and</w:t>
      </w:r>
      <w:r w:rsidRPr="00BE3378" w:rsidR="00045A2D">
        <w:rPr>
          <w:rStyle w:val="eop"/>
          <w:rFonts w:ascii="Poppins" w:hAnsi="Poppins" w:cs="Poppins"/>
          <w:color w:val="000000"/>
          <w:shd w:val="clear" w:color="auto" w:fill="FFFFFF"/>
        </w:rPr>
        <w:t xml:space="preserve"> focus groups</w:t>
      </w:r>
      <w:r w:rsidRPr="00BE3378" w:rsidR="00D33550">
        <w:rPr>
          <w:rStyle w:val="eop"/>
          <w:rFonts w:ascii="Poppins" w:hAnsi="Poppins" w:cs="Poppins"/>
          <w:color w:val="000000"/>
          <w:shd w:val="clear" w:color="auto" w:fill="FFFFFF"/>
        </w:rPr>
        <w:t xml:space="preserve">. </w:t>
      </w:r>
    </w:p>
    <w:p w:rsidRPr="00BE3378" w:rsidR="00D12392" w:rsidP="00C77DC6" w:rsidRDefault="006655AA" w14:paraId="1E1A3304" w14:textId="10F9CA36">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Prioritize Inclusive Policies</w:t>
      </w:r>
    </w:p>
    <w:p w:rsidRPr="00BE3378" w:rsidR="009772E4" w:rsidP="00DD18CC" w:rsidRDefault="00411C42" w14:paraId="01B68788" w14:textId="50285BD9">
      <w:pPr>
        <w:spacing w:line="276" w:lineRule="auto"/>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 xml:space="preserve">Participants highlighted that IPPF would need to lead by example in working with the MA to revise their policies and support the MA in mainstreaming inclusion in all their processes in line with good practices from other MAs. </w:t>
      </w:r>
      <w:r w:rsidRPr="00BE3378" w:rsidR="00EB54F2">
        <w:rPr>
          <w:rStyle w:val="eop"/>
          <w:rFonts w:ascii="Poppins" w:hAnsi="Poppins" w:cs="Poppins"/>
          <w:color w:val="000000"/>
          <w:shd w:val="clear" w:color="auto" w:fill="FFFFFF"/>
        </w:rPr>
        <w:t>T</w:t>
      </w:r>
      <w:r w:rsidRPr="00BE3378" w:rsidR="00BC00D4">
        <w:rPr>
          <w:rStyle w:val="eop"/>
          <w:rFonts w:ascii="Poppins" w:hAnsi="Poppins" w:cs="Poppins"/>
          <w:color w:val="000000"/>
          <w:shd w:val="clear" w:color="auto" w:fill="FFFFFF"/>
        </w:rPr>
        <w:t xml:space="preserve">he </w:t>
      </w:r>
      <w:r w:rsidRPr="00BE3378" w:rsidR="00383787">
        <w:rPr>
          <w:rStyle w:val="eop"/>
          <w:rFonts w:ascii="Poppins" w:hAnsi="Poppins" w:cs="Poppins"/>
          <w:color w:val="000000"/>
          <w:shd w:val="clear" w:color="auto" w:fill="FFFFFF"/>
        </w:rPr>
        <w:t xml:space="preserve">IPPF accreditation process was identified as a </w:t>
      </w:r>
      <w:r w:rsidRPr="00BE3378" w:rsidR="0028750B">
        <w:rPr>
          <w:rStyle w:val="eop"/>
          <w:rFonts w:ascii="Poppins" w:hAnsi="Poppins" w:cs="Poppins"/>
          <w:color w:val="000000"/>
          <w:shd w:val="clear" w:color="auto" w:fill="FFFFFF"/>
        </w:rPr>
        <w:t>key</w:t>
      </w:r>
      <w:r w:rsidRPr="00BE3378" w:rsidR="00383787">
        <w:rPr>
          <w:rStyle w:val="eop"/>
          <w:rFonts w:ascii="Poppins" w:hAnsi="Poppins" w:cs="Poppins"/>
          <w:color w:val="000000"/>
          <w:shd w:val="clear" w:color="auto" w:fill="FFFFFF"/>
        </w:rPr>
        <w:t xml:space="preserve"> point</w:t>
      </w:r>
      <w:r w:rsidRPr="00BE3378" w:rsidR="009B7528">
        <w:rPr>
          <w:rStyle w:val="eop"/>
          <w:rFonts w:ascii="Poppins" w:hAnsi="Poppins" w:cs="Poppins"/>
          <w:color w:val="000000"/>
          <w:shd w:val="clear" w:color="auto" w:fill="FFFFFF"/>
        </w:rPr>
        <w:t xml:space="preserve"> for the MA</w:t>
      </w:r>
      <w:r w:rsidRPr="00BE3378" w:rsidR="00B2162B">
        <w:rPr>
          <w:rStyle w:val="eop"/>
          <w:rFonts w:ascii="Poppins" w:hAnsi="Poppins" w:cs="Poppins"/>
          <w:color w:val="000000"/>
          <w:shd w:val="clear" w:color="auto" w:fill="FFFFFF"/>
        </w:rPr>
        <w:t xml:space="preserve">, in that </w:t>
      </w:r>
      <w:r w:rsidRPr="00BE3378" w:rsidR="00F4687D">
        <w:rPr>
          <w:rStyle w:val="eop"/>
          <w:rFonts w:ascii="Poppins" w:hAnsi="Poppins" w:cs="Poppins"/>
          <w:color w:val="000000"/>
          <w:shd w:val="clear" w:color="auto" w:fill="FFFFFF"/>
        </w:rPr>
        <w:t>it</w:t>
      </w:r>
      <w:r w:rsidRPr="00BE3378" w:rsidR="00D77D43">
        <w:rPr>
          <w:rStyle w:val="eop"/>
          <w:rFonts w:ascii="Poppins" w:hAnsi="Poppins" w:cs="Poppins"/>
          <w:color w:val="000000"/>
          <w:shd w:val="clear" w:color="auto" w:fill="FFFFFF"/>
        </w:rPr>
        <w:t xml:space="preserve"> provides</w:t>
      </w:r>
      <w:r w:rsidRPr="00BE3378" w:rsidR="00724DB2">
        <w:rPr>
          <w:rStyle w:val="eop"/>
          <w:rFonts w:ascii="Poppins" w:hAnsi="Poppins" w:cs="Poppins"/>
          <w:color w:val="000000"/>
          <w:shd w:val="clear" w:color="auto" w:fill="FFFFFF"/>
        </w:rPr>
        <w:t xml:space="preserve"> progressive</w:t>
      </w:r>
      <w:r w:rsidRPr="00BE3378" w:rsidR="00D77D43">
        <w:rPr>
          <w:rStyle w:val="eop"/>
          <w:rFonts w:ascii="Poppins" w:hAnsi="Poppins" w:cs="Poppins"/>
          <w:color w:val="000000"/>
          <w:shd w:val="clear" w:color="auto" w:fill="FFFFFF"/>
        </w:rPr>
        <w:t xml:space="preserve"> </w:t>
      </w:r>
      <w:r w:rsidRPr="00BE3378" w:rsidR="00A668A2">
        <w:rPr>
          <w:rStyle w:val="eop"/>
          <w:rFonts w:ascii="Poppins" w:hAnsi="Poppins" w:cs="Poppins"/>
          <w:color w:val="000000"/>
          <w:shd w:val="clear" w:color="auto" w:fill="FFFFFF"/>
        </w:rPr>
        <w:t>standards</w:t>
      </w:r>
      <w:r w:rsidRPr="00BE3378" w:rsidR="00D225F2">
        <w:rPr>
          <w:rStyle w:val="eop"/>
          <w:rFonts w:ascii="Poppins" w:hAnsi="Poppins" w:cs="Poppins"/>
          <w:color w:val="000000"/>
          <w:shd w:val="clear" w:color="auto" w:fill="FFFFFF"/>
        </w:rPr>
        <w:t xml:space="preserve"> </w:t>
      </w:r>
      <w:r w:rsidRPr="00BE3378" w:rsidR="00724DB2">
        <w:rPr>
          <w:rStyle w:val="eop"/>
          <w:rFonts w:ascii="Poppins" w:hAnsi="Poppins" w:cs="Poppins"/>
          <w:color w:val="000000"/>
          <w:shd w:val="clear" w:color="auto" w:fill="FFFFFF"/>
        </w:rPr>
        <w:t xml:space="preserve">that MAs must adhere to. </w:t>
      </w:r>
      <w:r w:rsidRPr="00BE3378" w:rsidR="00244A7A">
        <w:rPr>
          <w:rStyle w:val="eop"/>
          <w:rFonts w:ascii="Poppins" w:hAnsi="Poppins" w:cs="Poppins"/>
          <w:color w:val="000000"/>
          <w:shd w:val="clear" w:color="auto" w:fill="FFFFFF"/>
        </w:rPr>
        <w:t xml:space="preserve">Participants urged the MA to </w:t>
      </w:r>
      <w:r w:rsidRPr="00BE3378" w:rsidR="009B7528">
        <w:rPr>
          <w:rStyle w:val="eop"/>
          <w:rFonts w:ascii="Poppins" w:hAnsi="Poppins" w:cs="Poppins"/>
          <w:color w:val="000000"/>
          <w:shd w:val="clear" w:color="auto" w:fill="FFFFFF"/>
        </w:rPr>
        <w:t>go through the IPPF accreditation process</w:t>
      </w:r>
      <w:r w:rsidRPr="00BE3378" w:rsidR="00722BC8">
        <w:rPr>
          <w:rStyle w:val="eop"/>
          <w:rFonts w:ascii="Poppins" w:hAnsi="Poppins" w:cs="Poppins"/>
          <w:color w:val="000000"/>
          <w:shd w:val="clear" w:color="auto" w:fill="FFFFFF"/>
        </w:rPr>
        <w:t xml:space="preserve"> first, before reviewing its protocols, </w:t>
      </w:r>
      <w:r w:rsidRPr="00BE3378" w:rsidR="00404988">
        <w:rPr>
          <w:rStyle w:val="eop"/>
          <w:rFonts w:ascii="Poppins" w:hAnsi="Poppins" w:cs="Poppins"/>
          <w:color w:val="000000"/>
          <w:shd w:val="clear" w:color="auto" w:fill="FFFFFF"/>
        </w:rPr>
        <w:t xml:space="preserve">policies and standards. Following this, participants recommended that the MA </w:t>
      </w:r>
      <w:r w:rsidRPr="00BE3378" w:rsidR="00660AD9">
        <w:rPr>
          <w:rStyle w:val="eop"/>
          <w:rFonts w:ascii="Poppins" w:hAnsi="Poppins" w:cs="Poppins"/>
          <w:color w:val="000000"/>
          <w:shd w:val="clear" w:color="auto" w:fill="FFFFFF"/>
        </w:rPr>
        <w:t>adopt standards that reflect diversity, inclusion</w:t>
      </w:r>
      <w:r w:rsidRPr="00BE3378" w:rsidR="00A67334">
        <w:rPr>
          <w:rStyle w:val="eop"/>
          <w:rFonts w:ascii="Poppins" w:hAnsi="Poppins" w:cs="Poppins"/>
          <w:color w:val="000000"/>
          <w:shd w:val="clear" w:color="auto" w:fill="FFFFFF"/>
        </w:rPr>
        <w:t xml:space="preserve"> and empathy</w:t>
      </w:r>
      <w:r w:rsidRPr="00BE3378" w:rsidR="003D46D0">
        <w:rPr>
          <w:rStyle w:val="eop"/>
          <w:rFonts w:ascii="Poppins" w:hAnsi="Poppins" w:cs="Poppins"/>
          <w:color w:val="000000"/>
          <w:shd w:val="clear" w:color="auto" w:fill="FFFFFF"/>
        </w:rPr>
        <w:t>, as well as promote a gender-transformative</w:t>
      </w:r>
      <w:r w:rsidRPr="00BE3378" w:rsidR="00445DE4">
        <w:rPr>
          <w:rStyle w:val="eop"/>
          <w:rFonts w:ascii="Poppins" w:hAnsi="Poppins" w:cs="Poppins"/>
          <w:color w:val="000000"/>
          <w:shd w:val="clear" w:color="auto" w:fill="FFFFFF"/>
        </w:rPr>
        <w:t xml:space="preserve"> approach to service provision. </w:t>
      </w:r>
    </w:p>
    <w:p w:rsidRPr="00BE3378" w:rsidR="00997112" w:rsidP="00997112" w:rsidRDefault="00997112" w14:paraId="63D313BB" w14:textId="67582CA4">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1</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997112" w:rsidTr="00FA1418" w14:paraId="6DDB6038" w14:textId="77777777">
        <w:tc>
          <w:tcPr>
            <w:tcW w:w="9350" w:type="dxa"/>
          </w:tcPr>
          <w:p w:rsidRPr="00BE3378" w:rsidR="00997112" w:rsidP="00FA1418" w:rsidRDefault="00997112" w14:paraId="33A8CD5E" w14:textId="77777777">
            <w:pPr>
              <w:keepNext/>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Having been recently arrested as an LGBTQIA+ activist, the best form of solidarity in that moment was human resources; we had lawyers who *volunteered* or demonstrated *solidarity* to get us out of detention. Despite being brave enough to speak out against religious hate speech, homophobia is still entrenched. So speaking out might help in one instance but in the long-term, you remain targeted and risk losing out on more 'domestic' opportunities.  You risk also losing out on the partnerships and alliances you built over the years in the background because they don't want to compromise themselves.</w:t>
            </w:r>
          </w:p>
        </w:tc>
      </w:tr>
    </w:tbl>
    <w:p w:rsidRPr="00BE3378" w:rsidR="007959F2" w:rsidP="00C77DC6" w:rsidRDefault="007959F2" w14:paraId="325BD71A" w14:textId="77777777">
      <w:pPr>
        <w:spacing w:line="276" w:lineRule="auto"/>
        <w:jc w:val="both"/>
        <w:rPr>
          <w:rStyle w:val="eop"/>
          <w:rFonts w:ascii="Poppins" w:hAnsi="Poppins" w:cs="Poppins"/>
          <w:color w:val="000000"/>
          <w:shd w:val="clear" w:color="auto" w:fill="FFFFFF"/>
        </w:rPr>
      </w:pPr>
    </w:p>
    <w:p w:rsidRPr="00BE3378" w:rsidR="001D03A4" w:rsidP="00C77DC6" w:rsidRDefault="00445DE4" w14:paraId="20CD9E3F" w14:textId="43767463">
      <w:pPr>
        <w:spacing w:line="276" w:lineRule="auto"/>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The MA w</w:t>
      </w:r>
      <w:r w:rsidRPr="00BE3378" w:rsidR="002D3A82">
        <w:rPr>
          <w:rStyle w:val="eop"/>
          <w:rFonts w:ascii="Poppins" w:hAnsi="Poppins" w:cs="Poppins"/>
          <w:color w:val="000000"/>
          <w:shd w:val="clear" w:color="auto" w:fill="FFFFFF"/>
        </w:rPr>
        <w:t>as</w:t>
      </w:r>
      <w:r w:rsidRPr="00BE3378">
        <w:rPr>
          <w:rStyle w:val="eop"/>
          <w:rFonts w:ascii="Poppins" w:hAnsi="Poppins" w:cs="Poppins"/>
          <w:color w:val="000000"/>
          <w:shd w:val="clear" w:color="auto" w:fill="FFFFFF"/>
        </w:rPr>
        <w:t xml:space="preserve"> encouraged to pay particular attention to </w:t>
      </w:r>
      <w:r w:rsidRPr="00BE3378" w:rsidR="00D11025">
        <w:rPr>
          <w:rStyle w:val="eop"/>
          <w:rFonts w:ascii="Poppins" w:hAnsi="Poppins" w:cs="Poppins"/>
          <w:color w:val="000000"/>
          <w:shd w:val="clear" w:color="auto" w:fill="FFFFFF"/>
        </w:rPr>
        <w:t xml:space="preserve">the inclusion of transgender care, internal examination, HIV services, </w:t>
      </w:r>
      <w:r w:rsidRPr="00BE3378" w:rsidR="00261946">
        <w:rPr>
          <w:rStyle w:val="eop"/>
          <w:rFonts w:ascii="Poppins" w:hAnsi="Poppins" w:cs="Poppins"/>
          <w:color w:val="000000"/>
          <w:shd w:val="clear" w:color="auto" w:fill="FFFFFF"/>
        </w:rPr>
        <w:t>and considerations for the creation of a welcoming</w:t>
      </w:r>
      <w:r w:rsidRPr="00BE3378" w:rsidR="00423986">
        <w:rPr>
          <w:rStyle w:val="eop"/>
          <w:rFonts w:ascii="Poppins" w:hAnsi="Poppins" w:cs="Poppins"/>
          <w:color w:val="000000"/>
          <w:shd w:val="clear" w:color="auto" w:fill="FFFFFF"/>
        </w:rPr>
        <w:t xml:space="preserve">/friendly environment adapted to the needs of </w:t>
      </w:r>
      <w:r w:rsidRPr="00BE3378" w:rsidR="008A428D">
        <w:rPr>
          <w:rStyle w:val="eop"/>
          <w:rFonts w:ascii="Poppins" w:hAnsi="Poppins" w:cs="Poppins"/>
          <w:color w:val="000000"/>
          <w:shd w:val="clear" w:color="auto" w:fill="FFFFFF"/>
        </w:rPr>
        <w:t>marginalized</w:t>
      </w:r>
      <w:r w:rsidRPr="00BE3378" w:rsidR="00423986">
        <w:rPr>
          <w:rStyle w:val="eop"/>
          <w:rFonts w:ascii="Poppins" w:hAnsi="Poppins" w:cs="Poppins"/>
          <w:color w:val="000000"/>
          <w:shd w:val="clear" w:color="auto" w:fill="FFFFFF"/>
        </w:rPr>
        <w:t xml:space="preserve"> populations. </w:t>
      </w:r>
      <w:r w:rsidRPr="00BE3378" w:rsidR="00EE1E7A">
        <w:rPr>
          <w:rStyle w:val="eop"/>
          <w:rFonts w:ascii="Poppins" w:hAnsi="Poppins" w:cs="Poppins"/>
          <w:color w:val="000000"/>
          <w:shd w:val="clear" w:color="auto" w:fill="FFFFFF"/>
        </w:rPr>
        <w:t xml:space="preserve">Participants agreed on the need to prioritize the provision </w:t>
      </w:r>
      <w:r w:rsidRPr="00BE3378" w:rsidR="00851C00">
        <w:rPr>
          <w:rStyle w:val="eop"/>
          <w:rFonts w:ascii="Poppins" w:hAnsi="Poppins" w:cs="Poppins"/>
          <w:color w:val="000000"/>
          <w:shd w:val="clear" w:color="auto" w:fill="FFFFFF"/>
        </w:rPr>
        <w:t xml:space="preserve">of comprehensive services and </w:t>
      </w:r>
      <w:r w:rsidRPr="00BE3378" w:rsidR="00EE1E7A">
        <w:rPr>
          <w:rStyle w:val="eop"/>
          <w:rFonts w:ascii="Poppins" w:hAnsi="Poppins" w:cs="Poppins"/>
          <w:color w:val="000000"/>
          <w:shd w:val="clear" w:color="auto" w:fill="FFFFFF"/>
        </w:rPr>
        <w:t>quality of care</w:t>
      </w:r>
      <w:r w:rsidRPr="00BE3378" w:rsidR="006655AA">
        <w:rPr>
          <w:rStyle w:val="eop"/>
          <w:rFonts w:ascii="Poppins" w:hAnsi="Poppins" w:cs="Poppins"/>
          <w:color w:val="000000"/>
          <w:shd w:val="clear" w:color="auto" w:fill="FFFFFF"/>
        </w:rPr>
        <w:t xml:space="preserve"> for all</w:t>
      </w:r>
      <w:r w:rsidRPr="00BE3378" w:rsidR="004A0D92">
        <w:rPr>
          <w:rStyle w:val="eop"/>
          <w:rFonts w:ascii="Poppins" w:hAnsi="Poppins" w:cs="Poppins"/>
          <w:color w:val="000000"/>
          <w:shd w:val="clear" w:color="auto" w:fill="FFFFFF"/>
        </w:rPr>
        <w:t xml:space="preserve"> in the revised standards</w:t>
      </w:r>
      <w:r w:rsidRPr="00BE3378" w:rsidR="002C4624">
        <w:rPr>
          <w:rStyle w:val="eop"/>
          <w:rFonts w:ascii="Poppins" w:hAnsi="Poppins" w:cs="Poppins"/>
          <w:color w:val="000000"/>
          <w:shd w:val="clear" w:color="auto" w:fill="FFFFFF"/>
        </w:rPr>
        <w:t xml:space="preserve">. </w:t>
      </w:r>
    </w:p>
    <w:p w:rsidRPr="00BE3378" w:rsidR="008A428D" w:rsidP="00C77DC6" w:rsidRDefault="008A428D" w14:paraId="03AD639D" w14:textId="073D32A7">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Provide Inclusive Services</w:t>
      </w:r>
    </w:p>
    <w:p w:rsidRPr="00BE3378" w:rsidR="001D354E" w:rsidP="00F37C49" w:rsidRDefault="006A662D" w14:paraId="3E6FA4A3" w14:textId="4FADA86E">
      <w:pPr>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Participants recommended that</w:t>
      </w:r>
      <w:r w:rsidRPr="00BE3378" w:rsidR="0054163B">
        <w:rPr>
          <w:rStyle w:val="eop"/>
          <w:rFonts w:ascii="Poppins" w:hAnsi="Poppins" w:cs="Poppins"/>
          <w:color w:val="000000"/>
          <w:shd w:val="clear" w:color="auto" w:fill="FFFFFF"/>
        </w:rPr>
        <w:t xml:space="preserve"> the MA follow up policy updates with </w:t>
      </w:r>
      <w:r w:rsidRPr="00BE3378" w:rsidR="00DD5C45">
        <w:rPr>
          <w:rStyle w:val="eop"/>
          <w:rFonts w:ascii="Poppins" w:hAnsi="Poppins" w:cs="Poppins"/>
          <w:color w:val="000000"/>
          <w:shd w:val="clear" w:color="auto" w:fill="FFFFFF"/>
        </w:rPr>
        <w:t xml:space="preserve">a wide range of actions that would demonstrate diversity, inclusion and empathy. </w:t>
      </w:r>
      <w:r w:rsidRPr="00BE3378" w:rsidR="00F876F1">
        <w:rPr>
          <w:rStyle w:val="eop"/>
          <w:rFonts w:ascii="Poppins" w:hAnsi="Poppins" w:cs="Poppins"/>
          <w:color w:val="000000"/>
          <w:shd w:val="clear" w:color="auto" w:fill="FFFFFF"/>
        </w:rPr>
        <w:t>One of the</w:t>
      </w:r>
      <w:r w:rsidRPr="00BE3378" w:rsidR="0081700F">
        <w:rPr>
          <w:rStyle w:val="eop"/>
          <w:rFonts w:ascii="Poppins" w:hAnsi="Poppins" w:cs="Poppins"/>
          <w:color w:val="000000"/>
          <w:shd w:val="clear" w:color="auto" w:fill="FFFFFF"/>
        </w:rPr>
        <w:t xml:space="preserve"> agreed </w:t>
      </w:r>
      <w:r w:rsidRPr="00BE3378" w:rsidR="00F876F1">
        <w:rPr>
          <w:rStyle w:val="eop"/>
          <w:rFonts w:ascii="Poppins" w:hAnsi="Poppins" w:cs="Poppins"/>
          <w:color w:val="000000"/>
          <w:shd w:val="clear" w:color="auto" w:fill="FFFFFF"/>
        </w:rPr>
        <w:t>actions</w:t>
      </w:r>
      <w:r w:rsidRPr="00BE3378" w:rsidR="0081700F">
        <w:rPr>
          <w:rStyle w:val="eop"/>
          <w:rFonts w:ascii="Poppins" w:hAnsi="Poppins" w:cs="Poppins"/>
          <w:color w:val="000000"/>
          <w:shd w:val="clear" w:color="auto" w:fill="FFFFFF"/>
        </w:rPr>
        <w:t xml:space="preserve"> was to </w:t>
      </w:r>
      <w:r w:rsidRPr="00BE3378" w:rsidR="00F70158">
        <w:rPr>
          <w:rStyle w:val="eop"/>
          <w:rFonts w:ascii="Poppins" w:hAnsi="Poppins" w:cs="Poppins"/>
          <w:color w:val="000000"/>
          <w:shd w:val="clear" w:color="auto" w:fill="FFFFFF"/>
        </w:rPr>
        <w:t xml:space="preserve">hire diverse staff and </w:t>
      </w:r>
      <w:r w:rsidRPr="00BE3378" w:rsidR="0081700F">
        <w:rPr>
          <w:rStyle w:val="eop"/>
          <w:rFonts w:ascii="Poppins" w:hAnsi="Poppins" w:cs="Poppins"/>
          <w:color w:val="000000"/>
          <w:shd w:val="clear" w:color="auto" w:fill="FFFFFF"/>
        </w:rPr>
        <w:t xml:space="preserve">train </w:t>
      </w:r>
      <w:r w:rsidRPr="00BE3378" w:rsidR="00F70158">
        <w:rPr>
          <w:rStyle w:val="eop"/>
          <w:rFonts w:ascii="Poppins" w:hAnsi="Poppins" w:cs="Poppins"/>
          <w:color w:val="000000"/>
          <w:shd w:val="clear" w:color="auto" w:fill="FFFFFF"/>
        </w:rPr>
        <w:t>them</w:t>
      </w:r>
      <w:r w:rsidRPr="00BE3378" w:rsidR="0081700F">
        <w:rPr>
          <w:rStyle w:val="eop"/>
          <w:rFonts w:ascii="Poppins" w:hAnsi="Poppins" w:cs="Poppins"/>
          <w:color w:val="000000"/>
          <w:shd w:val="clear" w:color="auto" w:fill="FFFFFF"/>
        </w:rPr>
        <w:t xml:space="preserve"> on </w:t>
      </w:r>
      <w:r w:rsidRPr="00BE3378" w:rsidR="00C83632">
        <w:rPr>
          <w:rStyle w:val="eop"/>
          <w:rFonts w:ascii="Poppins" w:hAnsi="Poppins" w:cs="Poppins"/>
          <w:color w:val="000000"/>
          <w:shd w:val="clear" w:color="auto" w:fill="FFFFFF"/>
        </w:rPr>
        <w:t>these proposed values.</w:t>
      </w:r>
      <w:r w:rsidRPr="00BE3378" w:rsidR="0081700F">
        <w:rPr>
          <w:rStyle w:val="eop"/>
          <w:rFonts w:ascii="Poppins" w:hAnsi="Poppins" w:cs="Poppins"/>
          <w:color w:val="000000"/>
          <w:shd w:val="clear" w:color="auto" w:fill="FFFFFF"/>
        </w:rPr>
        <w:t xml:space="preserve"> </w:t>
      </w:r>
      <w:r w:rsidRPr="00BE3378" w:rsidR="005B069E">
        <w:rPr>
          <w:rStyle w:val="eop"/>
          <w:rFonts w:ascii="Poppins" w:hAnsi="Poppins" w:cs="Poppins"/>
          <w:color w:val="000000"/>
          <w:shd w:val="clear" w:color="auto" w:fill="FFFFFF"/>
        </w:rPr>
        <w:t>Participants highlighted that training staff would help create a supportive organizational culture</w:t>
      </w:r>
      <w:r w:rsidRPr="00BE3378" w:rsidR="001D354E">
        <w:rPr>
          <w:rStyle w:val="eop"/>
          <w:rFonts w:ascii="Poppins" w:hAnsi="Poppins" w:cs="Poppins"/>
          <w:color w:val="000000"/>
          <w:shd w:val="clear" w:color="auto" w:fill="FFFFFF"/>
        </w:rPr>
        <w:t xml:space="preserve"> that reflects diversity, inclusion and empathy in practice.</w:t>
      </w:r>
      <w:r w:rsidRPr="00BE3378" w:rsidR="0005539F">
        <w:rPr>
          <w:rStyle w:val="eop"/>
          <w:rFonts w:ascii="Poppins" w:hAnsi="Poppins" w:cs="Poppins"/>
          <w:color w:val="000000"/>
          <w:shd w:val="clear" w:color="auto" w:fill="FFFFFF"/>
        </w:rPr>
        <w:t>, especially within service provision.</w:t>
      </w:r>
    </w:p>
    <w:p w:rsidRPr="00BE3378" w:rsidR="00692E01" w:rsidP="00F37C49" w:rsidRDefault="003B1D44" w14:paraId="5FD472D2" w14:textId="10121811">
      <w:pPr>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The MA</w:t>
      </w:r>
      <w:r w:rsidRPr="00BE3378" w:rsidR="002B0341">
        <w:rPr>
          <w:rStyle w:val="eop"/>
          <w:rFonts w:ascii="Poppins" w:hAnsi="Poppins" w:cs="Poppins"/>
          <w:color w:val="000000"/>
          <w:shd w:val="clear" w:color="auto" w:fill="FFFFFF"/>
        </w:rPr>
        <w:t xml:space="preserve"> was advised to create a welcoming space for clients</w:t>
      </w:r>
      <w:r w:rsidRPr="00BE3378" w:rsidR="00212BC7">
        <w:rPr>
          <w:rStyle w:val="eop"/>
          <w:rFonts w:ascii="Poppins" w:hAnsi="Poppins" w:cs="Poppins"/>
          <w:color w:val="000000"/>
          <w:shd w:val="clear" w:color="auto" w:fill="FFFFFF"/>
        </w:rPr>
        <w:t xml:space="preserve"> with accessible visuals</w:t>
      </w:r>
      <w:r w:rsidRPr="00BE3378" w:rsidR="00921B63">
        <w:rPr>
          <w:rStyle w:val="eop"/>
          <w:rFonts w:ascii="Poppins" w:hAnsi="Poppins" w:cs="Poppins"/>
          <w:color w:val="000000"/>
          <w:shd w:val="clear" w:color="auto" w:fill="FFFFFF"/>
        </w:rPr>
        <w:t xml:space="preserve"> that would ensure that diverse clients feel safe and welcome. </w:t>
      </w:r>
      <w:r w:rsidRPr="00BE3378" w:rsidR="00E44FF9">
        <w:rPr>
          <w:rStyle w:val="eop"/>
          <w:rFonts w:ascii="Poppins" w:hAnsi="Poppins" w:cs="Poppins"/>
          <w:color w:val="000000"/>
          <w:shd w:val="clear" w:color="auto" w:fill="FFFFFF"/>
        </w:rPr>
        <w:t xml:space="preserve">In order to do this, participants recommended that </w:t>
      </w:r>
      <w:r w:rsidRPr="00BE3378" w:rsidR="008F7531">
        <w:rPr>
          <w:rStyle w:val="eop"/>
          <w:rFonts w:ascii="Poppins" w:hAnsi="Poppins" w:cs="Poppins"/>
          <w:color w:val="000000"/>
          <w:shd w:val="clear" w:color="auto" w:fill="FFFFFF"/>
        </w:rPr>
        <w:t>diverse local groups be consulted to design services</w:t>
      </w:r>
      <w:r w:rsidRPr="00BE3378" w:rsidR="00E150A2">
        <w:rPr>
          <w:rStyle w:val="eop"/>
          <w:rFonts w:ascii="Poppins" w:hAnsi="Poppins" w:cs="Poppins"/>
          <w:color w:val="000000"/>
          <w:shd w:val="clear" w:color="auto" w:fill="FFFFFF"/>
        </w:rPr>
        <w:t xml:space="preserve"> according to their needs.</w:t>
      </w:r>
      <w:r w:rsidRPr="00BE3378" w:rsidR="00FD027E">
        <w:rPr>
          <w:rStyle w:val="eop"/>
          <w:rFonts w:ascii="Poppins" w:hAnsi="Poppins" w:cs="Poppins"/>
          <w:color w:val="000000"/>
          <w:shd w:val="clear" w:color="auto" w:fill="FFFFFF"/>
        </w:rPr>
        <w:t xml:space="preserve"> Building feedback</w:t>
      </w:r>
      <w:r w:rsidRPr="00BE3378" w:rsidR="003C1545">
        <w:rPr>
          <w:rStyle w:val="eop"/>
          <w:rFonts w:ascii="Poppins" w:hAnsi="Poppins" w:cs="Poppins"/>
          <w:color w:val="000000"/>
          <w:shd w:val="clear" w:color="auto" w:fill="FFFFFF"/>
        </w:rPr>
        <w:t xml:space="preserve"> and evaluative</w:t>
      </w:r>
      <w:r w:rsidRPr="00BE3378" w:rsidR="00FD027E">
        <w:rPr>
          <w:rStyle w:val="eop"/>
          <w:rFonts w:ascii="Poppins" w:hAnsi="Poppins" w:cs="Poppins"/>
          <w:color w:val="000000"/>
          <w:shd w:val="clear" w:color="auto" w:fill="FFFFFF"/>
        </w:rPr>
        <w:t xml:space="preserve"> mechanisms within service provision was </w:t>
      </w:r>
      <w:r w:rsidRPr="00BE3378" w:rsidR="007F3D95">
        <w:rPr>
          <w:rStyle w:val="eop"/>
          <w:rFonts w:ascii="Poppins" w:hAnsi="Poppins" w:cs="Poppins"/>
          <w:color w:val="000000"/>
          <w:shd w:val="clear" w:color="auto" w:fill="FFFFFF"/>
        </w:rPr>
        <w:t xml:space="preserve">highlighted as a way of </w:t>
      </w:r>
      <w:r w:rsidRPr="00BE3378" w:rsidR="00813556">
        <w:rPr>
          <w:rStyle w:val="eop"/>
          <w:rFonts w:ascii="Poppins" w:hAnsi="Poppins" w:cs="Poppins"/>
          <w:color w:val="000000"/>
          <w:shd w:val="clear" w:color="auto" w:fill="FFFFFF"/>
        </w:rPr>
        <w:t xml:space="preserve">further </w:t>
      </w:r>
      <w:r w:rsidRPr="00BE3378" w:rsidR="007F3D95">
        <w:rPr>
          <w:rStyle w:val="eop"/>
          <w:rFonts w:ascii="Poppins" w:hAnsi="Poppins" w:cs="Poppins"/>
          <w:color w:val="000000"/>
          <w:shd w:val="clear" w:color="auto" w:fill="FFFFFF"/>
        </w:rPr>
        <w:t>embedding</w:t>
      </w:r>
      <w:r w:rsidRPr="00BE3378" w:rsidR="003F2630">
        <w:rPr>
          <w:rStyle w:val="eop"/>
          <w:rFonts w:ascii="Poppins" w:hAnsi="Poppins" w:cs="Poppins"/>
          <w:color w:val="000000"/>
          <w:shd w:val="clear" w:color="auto" w:fill="FFFFFF"/>
        </w:rPr>
        <w:t xml:space="preserve"> </w:t>
      </w:r>
      <w:r w:rsidRPr="00BE3378" w:rsidR="00B358AE">
        <w:rPr>
          <w:rStyle w:val="eop"/>
          <w:rFonts w:ascii="Poppins" w:hAnsi="Poppins" w:cs="Poppins"/>
          <w:color w:val="000000"/>
          <w:shd w:val="clear" w:color="auto" w:fill="FFFFFF"/>
        </w:rPr>
        <w:t>the perspectives</w:t>
      </w:r>
      <w:r w:rsidRPr="00BE3378" w:rsidR="00D350FC">
        <w:rPr>
          <w:rStyle w:val="eop"/>
          <w:rFonts w:ascii="Poppins" w:hAnsi="Poppins" w:cs="Poppins"/>
          <w:color w:val="000000"/>
          <w:shd w:val="clear" w:color="auto" w:fill="FFFFFF"/>
        </w:rPr>
        <w:t xml:space="preserve"> and</w:t>
      </w:r>
      <w:r w:rsidRPr="00BE3378" w:rsidR="003F2630">
        <w:rPr>
          <w:rStyle w:val="eop"/>
          <w:rFonts w:ascii="Poppins" w:hAnsi="Poppins" w:cs="Poppins"/>
          <w:color w:val="000000"/>
          <w:shd w:val="clear" w:color="auto" w:fill="FFFFFF"/>
        </w:rPr>
        <w:t xml:space="preserve"> </w:t>
      </w:r>
      <w:r w:rsidRPr="00BE3378" w:rsidR="00D350FC">
        <w:rPr>
          <w:rStyle w:val="eop"/>
          <w:rFonts w:ascii="Poppins" w:hAnsi="Poppins" w:cs="Poppins"/>
          <w:color w:val="000000"/>
          <w:shd w:val="clear" w:color="auto" w:fill="FFFFFF"/>
        </w:rPr>
        <w:t>voices of</w:t>
      </w:r>
      <w:r w:rsidRPr="00BE3378" w:rsidR="00B71FD5">
        <w:rPr>
          <w:rStyle w:val="eop"/>
          <w:rFonts w:ascii="Poppins" w:hAnsi="Poppins" w:cs="Poppins"/>
          <w:color w:val="000000"/>
          <w:shd w:val="clear" w:color="auto" w:fill="FFFFFF"/>
        </w:rPr>
        <w:t xml:space="preserve"> prospective clients </w:t>
      </w:r>
      <w:r w:rsidRPr="00BE3378" w:rsidR="00813556">
        <w:rPr>
          <w:rStyle w:val="eop"/>
          <w:rFonts w:ascii="Poppins" w:hAnsi="Poppins" w:cs="Poppins"/>
          <w:color w:val="000000"/>
          <w:shd w:val="clear" w:color="auto" w:fill="FFFFFF"/>
        </w:rPr>
        <w:t>to sustain improvements in the standards of care</w:t>
      </w:r>
      <w:r w:rsidRPr="00BE3378" w:rsidR="00D731B8">
        <w:rPr>
          <w:rStyle w:val="eop"/>
          <w:rFonts w:ascii="Poppins" w:hAnsi="Poppins" w:cs="Poppins"/>
          <w:color w:val="000000"/>
          <w:shd w:val="clear" w:color="auto" w:fill="FFFFFF"/>
        </w:rPr>
        <w:t xml:space="preserve">. </w:t>
      </w:r>
    </w:p>
    <w:p w:rsidRPr="00BE3378" w:rsidR="00FD18FF" w:rsidP="00C906D3" w:rsidRDefault="7ABEFDE2" w14:paraId="6913A9A8" w14:textId="4C01DC5B">
      <w:pPr>
        <w:pStyle w:val="Heading2"/>
        <w:rPr>
          <w:rFonts w:ascii="Poppins" w:hAnsi="Poppins" w:cs="Poppins"/>
        </w:rPr>
      </w:pPr>
      <w:bookmarkStart w:name="_Toc817341507" w:id="1693165539"/>
      <w:r>
        <w:br/>
      </w:r>
      <w:r w:rsidRPr="20B289DF" w:rsidR="00FD18FF">
        <w:rPr>
          <w:rFonts w:ascii="Poppins" w:hAnsi="Poppins" w:cs="Poppins"/>
        </w:rPr>
        <w:t>Case Study 3</w:t>
      </w:r>
      <w:bookmarkEnd w:id="1693165539"/>
    </w:p>
    <w:p w:rsidRPr="00BE3378" w:rsidR="006B6FC0" w:rsidP="005057A2" w:rsidRDefault="00FD18FF" w14:paraId="3DAD2AD9" w14:textId="6388C6C3">
      <w:pPr>
        <w:spacing w:line="276" w:lineRule="auto"/>
        <w:jc w:val="both"/>
        <w:rPr>
          <w:rStyle w:val="normaltextrun"/>
          <w:rFonts w:ascii="Poppins" w:hAnsi="Poppins" w:cs="Poppins"/>
          <w:color w:val="000000"/>
          <w:shd w:val="clear" w:color="auto" w:fill="FFFFFF"/>
        </w:rPr>
      </w:pPr>
      <w:r w:rsidRPr="00BE3378">
        <w:rPr>
          <w:rStyle w:val="normaltextrun"/>
          <w:rFonts w:ascii="Poppins" w:hAnsi="Poppins" w:cs="Poppins"/>
          <w:color w:val="000000"/>
          <w:shd w:val="clear" w:color="auto" w:fill="FFFFFF"/>
        </w:rPr>
        <w:t xml:space="preserve">Case Study 3: </w:t>
      </w:r>
      <w:r w:rsidRPr="00BE3378" w:rsidR="00EA76A3">
        <w:rPr>
          <w:rStyle w:val="normaltextrun"/>
          <w:rFonts w:ascii="Poppins" w:hAnsi="Poppins" w:cs="Poppins"/>
          <w:color w:val="000000"/>
          <w:shd w:val="clear" w:color="auto" w:fill="FFFFFF"/>
        </w:rPr>
        <w:t>Many girls, women and transge</w:t>
      </w:r>
      <w:r w:rsidRPr="00BE3378" w:rsidR="007A5B74">
        <w:rPr>
          <w:rStyle w:val="normaltextrun"/>
          <w:rFonts w:ascii="Poppins" w:hAnsi="Poppins" w:cs="Poppins"/>
          <w:color w:val="000000"/>
          <w:shd w:val="clear" w:color="auto" w:fill="FFFFFF"/>
        </w:rPr>
        <w:t>n</w:t>
      </w:r>
      <w:r w:rsidRPr="00BE3378" w:rsidR="00EA76A3">
        <w:rPr>
          <w:rStyle w:val="normaltextrun"/>
          <w:rFonts w:ascii="Poppins" w:hAnsi="Poppins" w:cs="Poppins"/>
          <w:color w:val="000000"/>
          <w:shd w:val="clear" w:color="auto" w:fill="FFFFFF"/>
        </w:rPr>
        <w:t>der men and non-binary people are unable to access a</w:t>
      </w:r>
      <w:r w:rsidRPr="00BE3378" w:rsidR="007A5B74">
        <w:rPr>
          <w:rStyle w:val="normaltextrun"/>
          <w:rFonts w:ascii="Poppins" w:hAnsi="Poppins" w:cs="Poppins"/>
          <w:color w:val="000000"/>
          <w:shd w:val="clear" w:color="auto" w:fill="FFFFFF"/>
        </w:rPr>
        <w:t>bortion services due to a combination</w:t>
      </w:r>
      <w:r w:rsidRPr="00BE3378" w:rsidR="00582409">
        <w:rPr>
          <w:rStyle w:val="normaltextrun"/>
          <w:rFonts w:ascii="Poppins" w:hAnsi="Poppins" w:cs="Poppins"/>
          <w:color w:val="000000"/>
          <w:shd w:val="clear" w:color="auto" w:fill="FFFFFF"/>
        </w:rPr>
        <w:t xml:space="preserve"> of restrictive laws, humanitarian crises, socio-economic</w:t>
      </w:r>
      <w:r w:rsidRPr="00BE3378" w:rsidR="005D5EB9">
        <w:rPr>
          <w:rStyle w:val="normaltextrun"/>
          <w:rFonts w:ascii="Poppins" w:hAnsi="Poppins" w:cs="Poppins"/>
          <w:color w:val="000000"/>
          <w:shd w:val="clear" w:color="auto" w:fill="FFFFFF"/>
        </w:rPr>
        <w:t xml:space="preserve"> barriers and other obstacles. How can M</w:t>
      </w:r>
      <w:r w:rsidRPr="00BE3378" w:rsidR="00ED686D">
        <w:rPr>
          <w:rStyle w:val="normaltextrun"/>
          <w:rFonts w:ascii="Poppins" w:hAnsi="Poppins" w:cs="Poppins"/>
          <w:color w:val="000000"/>
          <w:shd w:val="clear" w:color="auto" w:fill="FFFFFF"/>
        </w:rPr>
        <w:t>A</w:t>
      </w:r>
      <w:r w:rsidRPr="00BE3378" w:rsidR="005D5EB9">
        <w:rPr>
          <w:rStyle w:val="normaltextrun"/>
          <w:rFonts w:ascii="Poppins" w:hAnsi="Poppins" w:cs="Poppins"/>
          <w:color w:val="000000"/>
          <w:shd w:val="clear" w:color="auto" w:fill="FFFFFF"/>
        </w:rPr>
        <w:t>s and the Federation as a whole demonstrate creativity and innovation to increase access to abortion</w:t>
      </w:r>
      <w:r w:rsidRPr="00BE3378" w:rsidR="00112925">
        <w:rPr>
          <w:rStyle w:val="normaltextrun"/>
          <w:rFonts w:ascii="Poppins" w:hAnsi="Poppins" w:cs="Poppins"/>
          <w:color w:val="000000"/>
          <w:shd w:val="clear" w:color="auto" w:fill="FFFFFF"/>
        </w:rPr>
        <w:t>?</w:t>
      </w:r>
    </w:p>
    <w:p w:rsidRPr="00BE3378" w:rsidR="00A158FA" w:rsidP="005057A2" w:rsidRDefault="006D1489" w14:paraId="4BDF3AA3" w14:textId="3E5F524D">
      <w:pPr>
        <w:spacing w:line="276" w:lineRule="auto"/>
        <w:jc w:val="both"/>
        <w:rPr>
          <w:rStyle w:val="eop"/>
          <w:rFonts w:ascii="Poppins" w:hAnsi="Poppins" w:cs="Poppins"/>
          <w:color w:val="000000"/>
          <w:shd w:val="clear" w:color="auto" w:fill="FFFFFF"/>
        </w:rPr>
      </w:pPr>
      <w:r w:rsidRPr="00BE3378">
        <w:rPr>
          <w:rStyle w:val="eop"/>
          <w:rFonts w:ascii="Poppins" w:hAnsi="Poppins" w:cs="Poppins"/>
          <w:color w:val="000000"/>
          <w:shd w:val="clear" w:color="auto" w:fill="FFFFFF"/>
        </w:rPr>
        <w:t>Participants</w:t>
      </w:r>
      <w:r w:rsidRPr="00BE3378" w:rsidR="00275EE2">
        <w:rPr>
          <w:rStyle w:val="eop"/>
          <w:rFonts w:ascii="Poppins" w:hAnsi="Poppins" w:cs="Poppins"/>
          <w:color w:val="000000"/>
          <w:shd w:val="clear" w:color="auto" w:fill="FFFFFF"/>
        </w:rPr>
        <w:t xml:space="preserve"> spoke to the need for the federation to integrate digital and self-care services, </w:t>
      </w:r>
      <w:r w:rsidRPr="00BE3378" w:rsidR="00D159AC">
        <w:rPr>
          <w:rStyle w:val="eop"/>
          <w:rFonts w:ascii="Poppins" w:hAnsi="Poppins" w:cs="Poppins"/>
          <w:color w:val="000000"/>
          <w:shd w:val="clear" w:color="auto" w:fill="FFFFFF"/>
        </w:rPr>
        <w:t>conduct outreach activities, work with networks of service providers, explore legal solutions</w:t>
      </w:r>
      <w:r w:rsidRPr="00BE3378" w:rsidR="00656B33">
        <w:rPr>
          <w:rStyle w:val="eop"/>
          <w:rFonts w:ascii="Poppins" w:hAnsi="Poppins" w:cs="Poppins"/>
          <w:color w:val="000000"/>
          <w:shd w:val="clear" w:color="auto" w:fill="FFFFFF"/>
        </w:rPr>
        <w:t xml:space="preserve"> and provide better</w:t>
      </w:r>
      <w:r w:rsidRPr="00BE3378" w:rsidR="006D06D5">
        <w:rPr>
          <w:rStyle w:val="eop"/>
          <w:rFonts w:ascii="Poppins" w:hAnsi="Poppins" w:cs="Poppins"/>
          <w:color w:val="000000"/>
          <w:shd w:val="clear" w:color="auto" w:fill="FFFFFF"/>
        </w:rPr>
        <w:t xml:space="preserve"> leadership and</w:t>
      </w:r>
      <w:r w:rsidRPr="00BE3378" w:rsidR="00656B33">
        <w:rPr>
          <w:rStyle w:val="eop"/>
          <w:rFonts w:ascii="Poppins" w:hAnsi="Poppins" w:cs="Poppins"/>
          <w:color w:val="000000"/>
          <w:shd w:val="clear" w:color="auto" w:fill="FFFFFF"/>
        </w:rPr>
        <w:t xml:space="preserve"> financing</w:t>
      </w:r>
      <w:r w:rsidRPr="00BE3378" w:rsidR="002F1526">
        <w:rPr>
          <w:rStyle w:val="eop"/>
          <w:rFonts w:ascii="Poppins" w:hAnsi="Poppins" w:cs="Poppins"/>
          <w:color w:val="000000"/>
          <w:shd w:val="clear" w:color="auto" w:fill="FFFFFF"/>
        </w:rPr>
        <w:t xml:space="preserve"> for</w:t>
      </w:r>
      <w:r w:rsidRPr="00BE3378" w:rsidR="006D06D5">
        <w:rPr>
          <w:rStyle w:val="eop"/>
          <w:rFonts w:ascii="Poppins" w:hAnsi="Poppins" w:cs="Poppins"/>
          <w:color w:val="000000"/>
          <w:shd w:val="clear" w:color="auto" w:fill="FFFFFF"/>
        </w:rPr>
        <w:t xml:space="preserve"> access to</w:t>
      </w:r>
      <w:r w:rsidRPr="00BE3378" w:rsidR="002F1526">
        <w:rPr>
          <w:rStyle w:val="eop"/>
          <w:rFonts w:ascii="Poppins" w:hAnsi="Poppins" w:cs="Poppins"/>
          <w:color w:val="000000"/>
          <w:shd w:val="clear" w:color="auto" w:fill="FFFFFF"/>
        </w:rPr>
        <w:t xml:space="preserve"> abortion.</w:t>
      </w:r>
    </w:p>
    <w:p w:rsidRPr="00BE3378" w:rsidR="00F62223" w:rsidP="65467E91" w:rsidRDefault="005057A2" w14:paraId="26DDC5D3" w14:textId="0DEFF7BE">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 xml:space="preserve">Integrate </w:t>
      </w:r>
      <w:r w:rsidRPr="00BE3378" w:rsidR="005464A3">
        <w:rPr>
          <w:rStyle w:val="eop"/>
          <w:rFonts w:ascii="Poppins" w:hAnsi="Poppins" w:cs="Poppins"/>
          <w:i/>
          <w:iCs/>
          <w:color w:val="2F5496" w:themeColor="accent1" w:themeShade="BF"/>
          <w:shd w:val="clear" w:color="auto" w:fill="FFFFFF"/>
        </w:rPr>
        <w:t>w</w:t>
      </w:r>
      <w:r w:rsidRPr="00BE3378">
        <w:rPr>
          <w:rStyle w:val="eop"/>
          <w:rFonts w:ascii="Poppins" w:hAnsi="Poppins" w:cs="Poppins"/>
          <w:i/>
          <w:iCs/>
          <w:color w:val="2F5496" w:themeColor="accent1" w:themeShade="BF"/>
          <w:shd w:val="clear" w:color="auto" w:fill="FFFFFF"/>
        </w:rPr>
        <w:t>ith Digital and Self-Care Services</w:t>
      </w:r>
    </w:p>
    <w:p w:rsidRPr="00BE3378" w:rsidR="00890009" w:rsidP="00971215" w:rsidRDefault="0081600B" w14:paraId="17A9D46E" w14:textId="20AD846E">
      <w:pPr>
        <w:spacing w:line="276" w:lineRule="auto"/>
        <w:jc w:val="both"/>
        <w:rPr>
          <w:rStyle w:val="eop"/>
          <w:rFonts w:ascii="Poppins" w:hAnsi="Poppins" w:eastAsia="Calibri" w:cs="Poppins"/>
          <w:bCs/>
        </w:rPr>
      </w:pPr>
      <w:r w:rsidRPr="00BE3378">
        <w:rPr>
          <w:rFonts w:ascii="Poppins" w:hAnsi="Poppins" w:eastAsia="Calibri" w:cs="Poppins"/>
          <w:bCs/>
        </w:rPr>
        <w:t xml:space="preserve">Participants proposed that access to abortion </w:t>
      </w:r>
      <w:r w:rsidRPr="00BE3378" w:rsidR="00942FCA">
        <w:rPr>
          <w:rFonts w:ascii="Poppins" w:hAnsi="Poppins" w:eastAsia="Calibri" w:cs="Poppins"/>
          <w:bCs/>
        </w:rPr>
        <w:t>be increased by integrating abortion services within self-care</w:t>
      </w:r>
      <w:r w:rsidRPr="00BE3378" w:rsidR="00832E5E">
        <w:rPr>
          <w:rFonts w:ascii="Poppins" w:hAnsi="Poppins" w:eastAsia="Calibri" w:cs="Poppins"/>
          <w:bCs/>
        </w:rPr>
        <w:t xml:space="preserve"> and digital</w:t>
      </w:r>
      <w:r w:rsidRPr="00BE3378" w:rsidR="00942FCA">
        <w:rPr>
          <w:rFonts w:ascii="Poppins" w:hAnsi="Poppins" w:eastAsia="Calibri" w:cs="Poppins"/>
          <w:bCs/>
        </w:rPr>
        <w:t xml:space="preserve"> models</w:t>
      </w:r>
      <w:r w:rsidRPr="00BE3378" w:rsidR="00832E5E">
        <w:rPr>
          <w:rFonts w:ascii="Poppins" w:hAnsi="Poppins" w:eastAsia="Calibri" w:cs="Poppins"/>
          <w:bCs/>
        </w:rPr>
        <w:t xml:space="preserve"> of service delivery. </w:t>
      </w:r>
      <w:r w:rsidRPr="00BE3378" w:rsidR="00773BE6">
        <w:rPr>
          <w:rFonts w:ascii="Poppins" w:hAnsi="Poppins" w:eastAsia="Calibri" w:cs="Poppins"/>
          <w:bCs/>
        </w:rPr>
        <w:t>Examples given included using online services, mobile applications, telemedicine</w:t>
      </w:r>
      <w:r w:rsidRPr="00BE3378" w:rsidR="00D8106A">
        <w:rPr>
          <w:rFonts w:ascii="Poppins" w:hAnsi="Poppins" w:eastAsia="Calibri" w:cs="Poppins"/>
          <w:bCs/>
        </w:rPr>
        <w:t xml:space="preserve"> and self-care checking of availability of misoprostol.</w:t>
      </w:r>
      <w:r w:rsidRPr="00BE3378" w:rsidR="007577C4">
        <w:rPr>
          <w:rFonts w:ascii="Poppins" w:hAnsi="Poppins" w:eastAsia="Calibri" w:cs="Poppins"/>
          <w:bCs/>
        </w:rPr>
        <w:t xml:space="preserve"> These digital health and self-care interventions would need to be delivered to the full extent permitted by the law. </w:t>
      </w:r>
      <w:r w:rsidRPr="00BE3378" w:rsidR="00D8106A">
        <w:rPr>
          <w:rFonts w:ascii="Poppins" w:hAnsi="Poppins" w:eastAsia="Calibri" w:cs="Poppins"/>
          <w:bCs/>
        </w:rPr>
        <w:t xml:space="preserve"> </w:t>
      </w:r>
    </w:p>
    <w:p w:rsidRPr="00BE3378" w:rsidR="00690057" w:rsidP="65467E91" w:rsidRDefault="005E73EA" w14:paraId="52FA7846" w14:textId="11F63352">
      <w:pPr>
        <w:spacing w:line="276" w:lineRule="auto"/>
        <w:jc w:val="both"/>
        <w:rPr>
          <w:rFonts w:ascii="Poppins" w:hAnsi="Poppins" w:cs="Poppins"/>
          <w:i/>
          <w:iCs/>
          <w:color w:val="2F5496" w:themeColor="accent1" w:themeShade="BF"/>
          <w:shd w:val="clear" w:color="auto" w:fill="FFFFFF"/>
        </w:rPr>
      </w:pPr>
      <w:r w:rsidRPr="00BE3378">
        <w:rPr>
          <w:rFonts w:ascii="Poppins" w:hAnsi="Poppins" w:cs="Poppins"/>
          <w:i/>
          <w:iCs/>
          <w:color w:val="2F5496" w:themeColor="accent1" w:themeShade="BF"/>
          <w:shd w:val="clear" w:color="auto" w:fill="FFFFFF"/>
        </w:rPr>
        <w:t>Conduct Community &amp; Social Media Outreach</w:t>
      </w:r>
    </w:p>
    <w:p w:rsidRPr="00BE3378" w:rsidR="006B3E2B" w:rsidP="0060025E" w:rsidRDefault="006B6FC0" w14:paraId="18C011F9" w14:textId="0C774381">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 xml:space="preserve">Participants recommended that the </w:t>
      </w:r>
      <w:r w:rsidRPr="00BE3378" w:rsidR="00E230E3">
        <w:rPr>
          <w:rFonts w:ascii="Poppins" w:hAnsi="Poppins" w:eastAsia="Calibri" w:cs="Poppins"/>
          <w:bCs/>
        </w:rPr>
        <w:t>f</w:t>
      </w:r>
      <w:r w:rsidRPr="00BE3378">
        <w:rPr>
          <w:rFonts w:ascii="Poppins" w:hAnsi="Poppins" w:eastAsia="Calibri" w:cs="Poppins"/>
          <w:bCs/>
        </w:rPr>
        <w:t xml:space="preserve">ederation invest in conducting </w:t>
      </w:r>
      <w:r w:rsidRPr="00BE3378" w:rsidR="002033DE">
        <w:rPr>
          <w:rFonts w:ascii="Poppins" w:hAnsi="Poppins" w:eastAsia="Calibri" w:cs="Poppins"/>
          <w:bCs/>
        </w:rPr>
        <w:t xml:space="preserve">community and social media outreach to increase access to abortion. </w:t>
      </w:r>
      <w:r w:rsidRPr="00BE3378" w:rsidR="004A6697">
        <w:rPr>
          <w:rFonts w:ascii="Poppins" w:hAnsi="Poppins" w:eastAsia="Calibri" w:cs="Poppins"/>
          <w:bCs/>
        </w:rPr>
        <w:t xml:space="preserve">This outreach would serve to generate demand for serves by </w:t>
      </w:r>
      <w:r w:rsidRPr="00BE3378" w:rsidR="00F52152">
        <w:rPr>
          <w:rFonts w:ascii="Poppins" w:hAnsi="Poppins" w:eastAsia="Calibri" w:cs="Poppins"/>
          <w:bCs/>
        </w:rPr>
        <w:t xml:space="preserve">sharing clear information on where people are able to get safe abortion services </w:t>
      </w:r>
      <w:r w:rsidRPr="00BE3378" w:rsidR="00CF76D1">
        <w:rPr>
          <w:rFonts w:ascii="Poppins" w:hAnsi="Poppins" w:eastAsia="Calibri" w:cs="Poppins"/>
          <w:bCs/>
        </w:rPr>
        <w:t xml:space="preserve">and to raise awareness on </w:t>
      </w:r>
      <w:r w:rsidRPr="00BE3378" w:rsidR="00090530">
        <w:rPr>
          <w:rFonts w:ascii="Poppins" w:hAnsi="Poppins" w:eastAsia="Calibri" w:cs="Poppins"/>
          <w:bCs/>
        </w:rPr>
        <w:t xml:space="preserve">the importance of abortion as a </w:t>
      </w:r>
      <w:r w:rsidRPr="00BE3378" w:rsidR="00344F77">
        <w:rPr>
          <w:rFonts w:ascii="Poppins" w:hAnsi="Poppins" w:eastAsia="Calibri" w:cs="Poppins"/>
          <w:bCs/>
        </w:rPr>
        <w:t>service.</w:t>
      </w:r>
      <w:r w:rsidRPr="00BE3378" w:rsidR="004528F7">
        <w:rPr>
          <w:rFonts w:ascii="Poppins" w:hAnsi="Poppins" w:eastAsia="Calibri" w:cs="Poppins"/>
          <w:bCs/>
        </w:rPr>
        <w:t xml:space="preserve"> Participants</w:t>
      </w:r>
      <w:r w:rsidRPr="00BE3378" w:rsidR="00734234">
        <w:rPr>
          <w:rFonts w:ascii="Poppins" w:hAnsi="Poppins" w:eastAsia="Calibri" w:cs="Poppins"/>
          <w:bCs/>
        </w:rPr>
        <w:t xml:space="preserve"> recommended the use of evidence-based</w:t>
      </w:r>
      <w:r w:rsidRPr="00BE3378" w:rsidR="00AF09B5">
        <w:rPr>
          <w:rFonts w:ascii="Poppins" w:hAnsi="Poppins" w:eastAsia="Calibri" w:cs="Poppins"/>
          <w:bCs/>
        </w:rPr>
        <w:t xml:space="preserve"> multimedia and community outreach campaigns</w:t>
      </w:r>
      <w:r w:rsidRPr="00BE3378" w:rsidR="0035296B">
        <w:rPr>
          <w:rFonts w:ascii="Poppins" w:hAnsi="Poppins" w:eastAsia="Calibri" w:cs="Poppins"/>
          <w:bCs/>
        </w:rPr>
        <w:t xml:space="preserve">, using </w:t>
      </w:r>
      <w:r w:rsidRPr="00BE3378" w:rsidR="00DF7D63">
        <w:rPr>
          <w:rFonts w:ascii="Poppins" w:hAnsi="Poppins" w:eastAsia="Calibri" w:cs="Poppins"/>
          <w:bCs/>
        </w:rPr>
        <w:t>gender-</w:t>
      </w:r>
      <w:r w:rsidRPr="00BE3378" w:rsidR="0035296B">
        <w:rPr>
          <w:rFonts w:ascii="Poppins" w:hAnsi="Poppins" w:eastAsia="Calibri" w:cs="Poppins"/>
          <w:bCs/>
        </w:rPr>
        <w:t xml:space="preserve">inclusive and </w:t>
      </w:r>
      <w:r w:rsidRPr="00BE3378" w:rsidR="00DF7D63">
        <w:rPr>
          <w:rFonts w:ascii="Poppins" w:hAnsi="Poppins" w:eastAsia="Calibri" w:cs="Poppins"/>
          <w:bCs/>
        </w:rPr>
        <w:t>-</w:t>
      </w:r>
      <w:r w:rsidRPr="00BE3378" w:rsidR="0035296B">
        <w:rPr>
          <w:rFonts w:ascii="Poppins" w:hAnsi="Poppins" w:eastAsia="Calibri" w:cs="Poppins"/>
          <w:bCs/>
        </w:rPr>
        <w:t>empathetic communication materials</w:t>
      </w:r>
      <w:r w:rsidRPr="00BE3378" w:rsidR="00CF5C87">
        <w:rPr>
          <w:rFonts w:ascii="Poppins" w:hAnsi="Poppins" w:eastAsia="Calibri" w:cs="Poppins"/>
          <w:bCs/>
        </w:rPr>
        <w:t xml:space="preserve"> in different languages</w:t>
      </w:r>
      <w:r w:rsidRPr="00BE3378" w:rsidR="0035296B">
        <w:rPr>
          <w:rFonts w:ascii="Poppins" w:hAnsi="Poppins" w:eastAsia="Calibri" w:cs="Poppins"/>
          <w:bCs/>
        </w:rPr>
        <w:t xml:space="preserve">. </w:t>
      </w:r>
      <w:r w:rsidRPr="00BE3378" w:rsidR="004528F7">
        <w:rPr>
          <w:rFonts w:ascii="Poppins" w:hAnsi="Poppins" w:eastAsia="Calibri" w:cs="Poppins"/>
          <w:bCs/>
        </w:rPr>
        <w:t>They</w:t>
      </w:r>
      <w:r w:rsidRPr="00BE3378" w:rsidR="00D473FE">
        <w:rPr>
          <w:rFonts w:ascii="Poppins" w:hAnsi="Poppins" w:eastAsia="Calibri" w:cs="Poppins"/>
          <w:bCs/>
        </w:rPr>
        <w:t xml:space="preserve"> urged that these campaigns be created in close consultation</w:t>
      </w:r>
      <w:r w:rsidRPr="00BE3378" w:rsidR="00CF5C87">
        <w:rPr>
          <w:rFonts w:ascii="Poppins" w:hAnsi="Poppins" w:eastAsia="Calibri" w:cs="Poppins"/>
          <w:bCs/>
        </w:rPr>
        <w:t xml:space="preserve"> with targeted groups</w:t>
      </w:r>
      <w:r w:rsidRPr="00BE3378" w:rsidR="00CF376C">
        <w:rPr>
          <w:rFonts w:ascii="Poppins" w:hAnsi="Poppins" w:eastAsia="Calibri" w:cs="Poppins"/>
          <w:bCs/>
        </w:rPr>
        <w:t xml:space="preserve"> in order to reach them using </w:t>
      </w:r>
      <w:r w:rsidRPr="00BE3378" w:rsidR="00202295">
        <w:rPr>
          <w:rFonts w:ascii="Poppins" w:hAnsi="Poppins" w:eastAsia="Calibri" w:cs="Poppins"/>
          <w:bCs/>
        </w:rPr>
        <w:t xml:space="preserve">the </w:t>
      </w:r>
      <w:r w:rsidRPr="00BE3378" w:rsidR="00CF376C">
        <w:rPr>
          <w:rFonts w:ascii="Poppins" w:hAnsi="Poppins" w:eastAsia="Calibri" w:cs="Poppins"/>
          <w:bCs/>
        </w:rPr>
        <w:t xml:space="preserve">channels, methods and messages that they relate to best. </w:t>
      </w:r>
      <w:r w:rsidRPr="00BE3378" w:rsidR="00B25BE6">
        <w:rPr>
          <w:rFonts w:ascii="Poppins" w:hAnsi="Poppins" w:eastAsia="Calibri" w:cs="Poppins"/>
          <w:bCs/>
        </w:rPr>
        <w:t xml:space="preserve">The campaigns would also need to be delivered </w:t>
      </w:r>
      <w:r w:rsidRPr="00BE3378" w:rsidR="00632956">
        <w:rPr>
          <w:rFonts w:ascii="Poppins" w:hAnsi="Poppins" w:eastAsia="Calibri" w:cs="Poppins"/>
          <w:bCs/>
        </w:rPr>
        <w:t xml:space="preserve">by trained service providers </w:t>
      </w:r>
      <w:r w:rsidRPr="00BE3378" w:rsidR="00B25BE6">
        <w:rPr>
          <w:rFonts w:ascii="Poppins" w:hAnsi="Poppins" w:eastAsia="Calibri" w:cs="Poppins"/>
          <w:bCs/>
        </w:rPr>
        <w:t>alongside the targeted groups, including LGBTQI+ people</w:t>
      </w:r>
      <w:r w:rsidRPr="00BE3378" w:rsidR="0060025E">
        <w:rPr>
          <w:rFonts w:ascii="Poppins" w:hAnsi="Poppins" w:eastAsia="Calibri" w:cs="Poppins"/>
          <w:bCs/>
        </w:rPr>
        <w:t xml:space="preserve">. </w:t>
      </w:r>
    </w:p>
    <w:p w:rsidRPr="00BE3378" w:rsidR="00742A84" w:rsidP="0059387E" w:rsidRDefault="00742A84" w14:paraId="2D5BFD9F" w14:textId="77777777">
      <w:pPr>
        <w:shd w:val="clear" w:color="auto" w:fill="FFFFFF"/>
        <w:spacing w:after="0" w:line="256" w:lineRule="auto"/>
        <w:rPr>
          <w:rFonts w:ascii="Poppins" w:hAnsi="Poppins" w:eastAsia="Calibri" w:cs="Poppins"/>
          <w:bCs/>
        </w:rPr>
      </w:pPr>
    </w:p>
    <w:p w:rsidRPr="00BE3378" w:rsidR="00760C4F" w:rsidP="65467E91" w:rsidRDefault="0059387E" w14:paraId="0D622309" w14:textId="73FAE271">
      <w:pPr>
        <w:spacing w:line="276" w:lineRule="auto"/>
        <w:jc w:val="both"/>
        <w:rPr>
          <w:rFonts w:ascii="Poppins" w:hAnsi="Poppins" w:cs="Poppins"/>
          <w:i/>
          <w:iCs/>
          <w:color w:val="2F5496" w:themeColor="accent1" w:themeShade="BF"/>
          <w:shd w:val="clear" w:color="auto" w:fill="FFFFFF"/>
        </w:rPr>
      </w:pPr>
      <w:r w:rsidRPr="00BE3378">
        <w:rPr>
          <w:rFonts w:ascii="Poppins" w:hAnsi="Poppins" w:cs="Poppins"/>
          <w:i/>
          <w:iCs/>
          <w:color w:val="2F5496" w:themeColor="accent1" w:themeShade="BF"/>
          <w:shd w:val="clear" w:color="auto" w:fill="FFFFFF"/>
        </w:rPr>
        <w:t>Work with Secure Service Provider Networks Delivering Quality &amp; Inclusive Services</w:t>
      </w:r>
    </w:p>
    <w:p w:rsidRPr="00BE3378" w:rsidR="00EF2ED1" w:rsidP="00A27791" w:rsidRDefault="00591031" w14:paraId="628DF043" w14:textId="7BB4E98A">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 xml:space="preserve">The </w:t>
      </w:r>
      <w:r w:rsidRPr="00BE3378" w:rsidR="00825334">
        <w:rPr>
          <w:rFonts w:ascii="Poppins" w:hAnsi="Poppins" w:eastAsia="Calibri" w:cs="Poppins"/>
          <w:bCs/>
        </w:rPr>
        <w:t>f</w:t>
      </w:r>
      <w:r w:rsidRPr="00BE3378">
        <w:rPr>
          <w:rFonts w:ascii="Poppins" w:hAnsi="Poppins" w:eastAsia="Calibri" w:cs="Poppins"/>
          <w:bCs/>
        </w:rPr>
        <w:t xml:space="preserve">ederation was advised to combine safe service provision with targeted outreach to specific </w:t>
      </w:r>
      <w:r w:rsidRPr="00BE3378" w:rsidR="00A27791">
        <w:rPr>
          <w:rFonts w:ascii="Poppins" w:hAnsi="Poppins" w:eastAsia="Calibri" w:cs="Poppins"/>
          <w:bCs/>
        </w:rPr>
        <w:t xml:space="preserve">vulnerable communities through trusted safe networks and communication channels. </w:t>
      </w:r>
      <w:r w:rsidRPr="00BE3378" w:rsidR="00966545">
        <w:rPr>
          <w:rFonts w:ascii="Poppins" w:hAnsi="Poppins" w:eastAsia="Calibri" w:cs="Poppins"/>
          <w:bCs/>
        </w:rPr>
        <w:t xml:space="preserve">These services would need to be accessible and safe for marginalized </w:t>
      </w:r>
      <w:r w:rsidRPr="00BE3378" w:rsidR="006C501B">
        <w:rPr>
          <w:rFonts w:ascii="Poppins" w:hAnsi="Poppins" w:eastAsia="Calibri" w:cs="Poppins"/>
          <w:bCs/>
        </w:rPr>
        <w:t>communities and</w:t>
      </w:r>
      <w:r w:rsidRPr="00BE3378" w:rsidR="002F6F0D">
        <w:rPr>
          <w:rFonts w:ascii="Poppins" w:hAnsi="Poppins" w:eastAsia="Calibri" w:cs="Poppins"/>
          <w:bCs/>
        </w:rPr>
        <w:t xml:space="preserve"> include elements such as harm-reduction counselling and support for abortion self-care. </w:t>
      </w:r>
      <w:r w:rsidRPr="00BE3378" w:rsidR="006C501B">
        <w:rPr>
          <w:rFonts w:ascii="Poppins" w:hAnsi="Poppins" w:eastAsia="Calibri" w:cs="Poppins"/>
          <w:bCs/>
        </w:rPr>
        <w:t>In order to do this, participants recommended that the federation identify</w:t>
      </w:r>
      <w:r w:rsidRPr="00BE3378" w:rsidR="005939A1">
        <w:rPr>
          <w:rFonts w:ascii="Poppins" w:hAnsi="Poppins" w:eastAsia="Calibri" w:cs="Poppins"/>
          <w:bCs/>
        </w:rPr>
        <w:t xml:space="preserve"> and work with</w:t>
      </w:r>
      <w:r w:rsidRPr="00BE3378" w:rsidR="006C501B">
        <w:rPr>
          <w:rFonts w:ascii="Poppins" w:hAnsi="Poppins" w:eastAsia="Calibri" w:cs="Poppins"/>
          <w:bCs/>
        </w:rPr>
        <w:t xml:space="preserve"> local support networks</w:t>
      </w:r>
      <w:r w:rsidRPr="00BE3378" w:rsidR="00C376FC">
        <w:rPr>
          <w:rFonts w:ascii="Poppins" w:hAnsi="Poppins" w:eastAsia="Calibri" w:cs="Poppins"/>
          <w:bCs/>
        </w:rPr>
        <w:t xml:space="preserve"> </w:t>
      </w:r>
      <w:r w:rsidRPr="00BE3378" w:rsidR="006C501B">
        <w:rPr>
          <w:rFonts w:ascii="Poppins" w:hAnsi="Poppins" w:eastAsia="Calibri" w:cs="Poppins"/>
          <w:bCs/>
        </w:rPr>
        <w:t>as well as t</w:t>
      </w:r>
      <w:r w:rsidRPr="00BE3378" w:rsidR="00C376FC">
        <w:rPr>
          <w:rFonts w:ascii="Poppins" w:hAnsi="Poppins" w:eastAsia="Calibri" w:cs="Poppins"/>
          <w:bCs/>
        </w:rPr>
        <w:t>rained service providers with the capacity to provide the abortion care</w:t>
      </w:r>
      <w:r w:rsidRPr="00BE3378" w:rsidR="005939A1">
        <w:rPr>
          <w:rFonts w:ascii="Poppins" w:hAnsi="Poppins" w:eastAsia="Calibri" w:cs="Poppins"/>
          <w:bCs/>
        </w:rPr>
        <w:t>.</w:t>
      </w:r>
      <w:r w:rsidRPr="00BE3378" w:rsidR="001166A3">
        <w:rPr>
          <w:rFonts w:ascii="Poppins" w:hAnsi="Poppins" w:eastAsia="Calibri" w:cs="Poppins"/>
          <w:bCs/>
        </w:rPr>
        <w:t xml:space="preserve"> The identified service providers would need to</w:t>
      </w:r>
      <w:r w:rsidRPr="00BE3378" w:rsidR="006948B3">
        <w:rPr>
          <w:rFonts w:ascii="Poppins" w:hAnsi="Poppins" w:eastAsia="Calibri" w:cs="Poppins"/>
          <w:bCs/>
        </w:rPr>
        <w:t xml:space="preserve"> ensure that all information availed would be gender-inclusive to cater for diverse clients. </w:t>
      </w:r>
    </w:p>
    <w:p w:rsidRPr="00BE3378" w:rsidR="00EF2ED1" w:rsidP="00A27791" w:rsidRDefault="00EF2ED1" w14:paraId="734C9CA6" w14:textId="77777777">
      <w:pPr>
        <w:shd w:val="clear" w:color="auto" w:fill="FFFFFF"/>
        <w:spacing w:after="0" w:line="256" w:lineRule="auto"/>
        <w:jc w:val="both"/>
        <w:rPr>
          <w:rFonts w:ascii="Poppins" w:hAnsi="Poppins" w:eastAsia="Calibri" w:cs="Poppins"/>
          <w:bCs/>
        </w:rPr>
      </w:pPr>
    </w:p>
    <w:p w:rsidRPr="00BE3378" w:rsidR="001B6AB3" w:rsidP="001B6AB3" w:rsidRDefault="001B6AB3" w14:paraId="073DD9AF" w14:textId="3B83C327">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2</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1B6AB3" w:rsidTr="001B6AB3" w14:paraId="3DF8ED45" w14:textId="77777777">
        <w:tc>
          <w:tcPr>
            <w:tcW w:w="9350" w:type="dxa"/>
          </w:tcPr>
          <w:p w:rsidRPr="00BE3378" w:rsidR="001B6AB3" w:rsidP="001B6AB3" w:rsidRDefault="001B6AB3" w14:paraId="4535D9FF" w14:textId="272D70D3">
            <w:pPr>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These are all initiatives that we’d like to see and we’ve started, but we have to be sure we have the common purpose and how the MA should be an example and reflect the quality services in all we do</w:t>
            </w:r>
            <w:r w:rsidRPr="00BE3378" w:rsidR="00D56FAE">
              <w:rPr>
                <w:rFonts w:ascii="Poppins" w:hAnsi="Poppins" w:eastAsia="Calibri" w:cs="Poppins"/>
                <w:bCs/>
                <w:i/>
                <w:iCs/>
                <w:sz w:val="20"/>
                <w:szCs w:val="20"/>
              </w:rPr>
              <w:t>.</w:t>
            </w:r>
          </w:p>
        </w:tc>
      </w:tr>
    </w:tbl>
    <w:p w:rsidRPr="00BE3378" w:rsidR="00344F77" w:rsidP="006948B3" w:rsidRDefault="00344F77" w14:paraId="5AC85144" w14:textId="77777777">
      <w:pPr>
        <w:shd w:val="clear" w:color="auto" w:fill="FFFFFF"/>
        <w:spacing w:after="0" w:line="256" w:lineRule="auto"/>
        <w:rPr>
          <w:rFonts w:ascii="Poppins" w:hAnsi="Poppins" w:eastAsia="Calibri" w:cs="Poppins"/>
          <w:bCs/>
        </w:rPr>
      </w:pPr>
    </w:p>
    <w:p w:rsidRPr="00BE3378" w:rsidR="007E6207" w:rsidP="65467E91" w:rsidRDefault="0042132C" w14:paraId="63976EE4" w14:textId="618CECC7">
      <w:pPr>
        <w:spacing w:line="276" w:lineRule="auto"/>
        <w:jc w:val="both"/>
        <w:rPr>
          <w:rFonts w:ascii="Poppins" w:hAnsi="Poppins" w:cs="Poppins"/>
          <w:i/>
          <w:iCs/>
          <w:color w:val="2F5496" w:themeColor="accent1" w:themeShade="BF"/>
          <w:shd w:val="clear" w:color="auto" w:fill="FFFFFF"/>
        </w:rPr>
      </w:pPr>
      <w:r w:rsidRPr="00BE3378">
        <w:rPr>
          <w:rFonts w:ascii="Poppins" w:hAnsi="Poppins" w:cs="Poppins"/>
          <w:i/>
          <w:iCs/>
          <w:color w:val="2F5496" w:themeColor="accent1" w:themeShade="BF"/>
          <w:shd w:val="clear" w:color="auto" w:fill="FFFFFF"/>
        </w:rPr>
        <w:t>Identify &amp; Exploit Legal Loopholes</w:t>
      </w:r>
    </w:p>
    <w:p w:rsidRPr="00BE3378" w:rsidR="00847BAE" w:rsidP="0056077E" w:rsidRDefault="00735CEC" w14:paraId="1F48DCB5" w14:textId="503C9321">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 xml:space="preserve">In contexts with </w:t>
      </w:r>
      <w:r w:rsidRPr="00BE3378" w:rsidR="00442157">
        <w:rPr>
          <w:rFonts w:ascii="Poppins" w:hAnsi="Poppins" w:eastAsia="Calibri" w:cs="Poppins"/>
          <w:bCs/>
        </w:rPr>
        <w:t>restrictive laws,</w:t>
      </w:r>
      <w:r w:rsidRPr="00BE3378">
        <w:rPr>
          <w:rFonts w:ascii="Poppins" w:hAnsi="Poppins" w:eastAsia="Calibri" w:cs="Poppins"/>
          <w:bCs/>
        </w:rPr>
        <w:t xml:space="preserve"> </w:t>
      </w:r>
      <w:r w:rsidRPr="00BE3378" w:rsidR="001A47CB">
        <w:rPr>
          <w:rFonts w:ascii="Poppins" w:hAnsi="Poppins" w:eastAsia="Calibri" w:cs="Poppins"/>
          <w:bCs/>
        </w:rPr>
        <w:t>some participants</w:t>
      </w:r>
      <w:r w:rsidRPr="00BE3378">
        <w:rPr>
          <w:rFonts w:ascii="Poppins" w:hAnsi="Poppins" w:eastAsia="Calibri" w:cs="Poppins"/>
          <w:bCs/>
        </w:rPr>
        <w:t xml:space="preserve"> advised</w:t>
      </w:r>
      <w:r w:rsidRPr="00BE3378" w:rsidR="001A47CB">
        <w:rPr>
          <w:rFonts w:ascii="Poppins" w:hAnsi="Poppins" w:eastAsia="Calibri" w:cs="Poppins"/>
          <w:bCs/>
        </w:rPr>
        <w:t xml:space="preserve"> the federation</w:t>
      </w:r>
      <w:r w:rsidRPr="00BE3378">
        <w:rPr>
          <w:rFonts w:ascii="Poppins" w:hAnsi="Poppins" w:eastAsia="Calibri" w:cs="Poppins"/>
          <w:bCs/>
        </w:rPr>
        <w:t xml:space="preserve"> to</w:t>
      </w:r>
      <w:r w:rsidRPr="00BE3378" w:rsidR="00442157">
        <w:rPr>
          <w:rFonts w:ascii="Poppins" w:hAnsi="Poppins" w:eastAsia="Calibri" w:cs="Poppins"/>
          <w:bCs/>
        </w:rPr>
        <w:t xml:space="preserve"> find gaps in the law and operate </w:t>
      </w:r>
      <w:r w:rsidRPr="00BE3378" w:rsidR="001A47CB">
        <w:rPr>
          <w:rFonts w:ascii="Poppins" w:hAnsi="Poppins" w:eastAsia="Calibri" w:cs="Poppins"/>
          <w:bCs/>
        </w:rPr>
        <w:t>with</w:t>
      </w:r>
      <w:r w:rsidRPr="00BE3378" w:rsidR="00442157">
        <w:rPr>
          <w:rFonts w:ascii="Poppins" w:hAnsi="Poppins" w:eastAsia="Calibri" w:cs="Poppins"/>
          <w:bCs/>
        </w:rPr>
        <w:t xml:space="preserve">in those spaces. </w:t>
      </w:r>
      <w:r w:rsidRPr="00BE3378" w:rsidR="00AA1E3A">
        <w:rPr>
          <w:rFonts w:ascii="Poppins" w:hAnsi="Poppins" w:eastAsia="Calibri" w:cs="Poppins"/>
          <w:bCs/>
        </w:rPr>
        <w:t xml:space="preserve">For example, </w:t>
      </w:r>
      <w:r w:rsidRPr="00BE3378" w:rsidR="00AE0115">
        <w:rPr>
          <w:rFonts w:ascii="Poppins" w:hAnsi="Poppins" w:eastAsia="Calibri" w:cs="Poppins"/>
          <w:bCs/>
        </w:rPr>
        <w:t>in contexts where</w:t>
      </w:r>
      <w:r w:rsidRPr="00BE3378" w:rsidR="002F1932">
        <w:rPr>
          <w:rFonts w:ascii="Poppins" w:hAnsi="Poppins" w:eastAsia="Calibri" w:cs="Poppins"/>
          <w:bCs/>
        </w:rPr>
        <w:t xml:space="preserve"> the law permits abortion</w:t>
      </w:r>
      <w:r w:rsidRPr="00BE3378" w:rsidR="00442157">
        <w:rPr>
          <w:rFonts w:ascii="Poppins" w:hAnsi="Poppins" w:eastAsia="Calibri" w:cs="Poppins"/>
          <w:bCs/>
        </w:rPr>
        <w:t xml:space="preserve"> “if client is in danger</w:t>
      </w:r>
      <w:r w:rsidRPr="00BE3378" w:rsidR="00817F48">
        <w:rPr>
          <w:rFonts w:ascii="Poppins" w:hAnsi="Poppins" w:eastAsia="Calibri" w:cs="Poppins"/>
          <w:bCs/>
        </w:rPr>
        <w:t>”, then</w:t>
      </w:r>
      <w:r w:rsidRPr="00BE3378" w:rsidR="002F1932">
        <w:rPr>
          <w:rFonts w:ascii="Poppins" w:hAnsi="Poppins" w:eastAsia="Calibri" w:cs="Poppins"/>
          <w:bCs/>
        </w:rPr>
        <w:t xml:space="preserve"> an MA can</w:t>
      </w:r>
      <w:r w:rsidRPr="00BE3378" w:rsidR="00442157">
        <w:rPr>
          <w:rFonts w:ascii="Poppins" w:hAnsi="Poppins" w:eastAsia="Calibri" w:cs="Poppins"/>
          <w:bCs/>
        </w:rPr>
        <w:t xml:space="preserve"> identify </w:t>
      </w:r>
      <w:r w:rsidRPr="00BE3378" w:rsidR="002F1932">
        <w:rPr>
          <w:rFonts w:ascii="Poppins" w:hAnsi="Poppins" w:eastAsia="Calibri" w:cs="Poppins"/>
          <w:bCs/>
        </w:rPr>
        <w:t xml:space="preserve">a </w:t>
      </w:r>
      <w:r w:rsidRPr="00BE3378" w:rsidR="00442157">
        <w:rPr>
          <w:rFonts w:ascii="Poppins" w:hAnsi="Poppins" w:eastAsia="Calibri" w:cs="Poppins"/>
          <w:bCs/>
        </w:rPr>
        <w:t>“danger”</w:t>
      </w:r>
      <w:r w:rsidRPr="00BE3378" w:rsidR="002F1932">
        <w:rPr>
          <w:rFonts w:ascii="Poppins" w:hAnsi="Poppins" w:eastAsia="Calibri" w:cs="Poppins"/>
          <w:bCs/>
        </w:rPr>
        <w:t xml:space="preserve">, </w:t>
      </w:r>
      <w:r w:rsidRPr="00BE3378" w:rsidR="00442157">
        <w:rPr>
          <w:rFonts w:ascii="Poppins" w:hAnsi="Poppins" w:eastAsia="Calibri" w:cs="Poppins"/>
          <w:bCs/>
        </w:rPr>
        <w:t>and that</w:t>
      </w:r>
      <w:r w:rsidRPr="00BE3378" w:rsidR="002F1932">
        <w:rPr>
          <w:rFonts w:ascii="Poppins" w:hAnsi="Poppins" w:eastAsia="Calibri" w:cs="Poppins"/>
          <w:bCs/>
        </w:rPr>
        <w:t xml:space="preserve"> will then</w:t>
      </w:r>
      <w:r w:rsidRPr="00BE3378" w:rsidR="00442157">
        <w:rPr>
          <w:rFonts w:ascii="Poppins" w:hAnsi="Poppins" w:eastAsia="Calibri" w:cs="Poppins"/>
          <w:bCs/>
        </w:rPr>
        <w:t xml:space="preserve"> </w:t>
      </w:r>
      <w:r w:rsidRPr="00BE3378" w:rsidR="002F1932">
        <w:rPr>
          <w:rFonts w:ascii="Poppins" w:hAnsi="Poppins" w:eastAsia="Calibri" w:cs="Poppins"/>
          <w:bCs/>
        </w:rPr>
        <w:t xml:space="preserve">legalize </w:t>
      </w:r>
      <w:r w:rsidRPr="00BE3378" w:rsidR="00442157">
        <w:rPr>
          <w:rFonts w:ascii="Poppins" w:hAnsi="Poppins" w:eastAsia="Calibri" w:cs="Poppins"/>
          <w:bCs/>
        </w:rPr>
        <w:t>the service</w:t>
      </w:r>
      <w:r w:rsidRPr="00BE3378" w:rsidR="002F1932">
        <w:rPr>
          <w:rFonts w:ascii="Poppins" w:hAnsi="Poppins" w:eastAsia="Calibri" w:cs="Poppins"/>
          <w:bCs/>
        </w:rPr>
        <w:t xml:space="preserve">. </w:t>
      </w:r>
      <w:r w:rsidRPr="00BE3378" w:rsidR="00442923">
        <w:rPr>
          <w:rFonts w:ascii="Poppins" w:hAnsi="Poppins" w:eastAsia="Calibri" w:cs="Poppins"/>
          <w:bCs/>
        </w:rPr>
        <w:t xml:space="preserve">Other examples of working around the law included providing referrals and financial support for clients to access abortion from a </w:t>
      </w:r>
      <w:r w:rsidRPr="00BE3378" w:rsidR="00BE3281">
        <w:rPr>
          <w:rFonts w:ascii="Poppins" w:hAnsi="Poppins" w:eastAsia="Calibri" w:cs="Poppins"/>
          <w:bCs/>
        </w:rPr>
        <w:t>neighboring</w:t>
      </w:r>
      <w:r w:rsidRPr="00BE3378" w:rsidR="00442923">
        <w:rPr>
          <w:rFonts w:ascii="Poppins" w:hAnsi="Poppins" w:eastAsia="Calibri" w:cs="Poppins"/>
          <w:bCs/>
        </w:rPr>
        <w:t xml:space="preserve"> coun</w:t>
      </w:r>
      <w:r w:rsidRPr="00BE3378" w:rsidR="00BE3281">
        <w:rPr>
          <w:rFonts w:ascii="Poppins" w:hAnsi="Poppins" w:eastAsia="Calibri" w:cs="Poppins"/>
          <w:bCs/>
        </w:rPr>
        <w:t>try</w:t>
      </w:r>
      <w:r w:rsidRPr="00BE3378" w:rsidR="00134461">
        <w:rPr>
          <w:rFonts w:ascii="Poppins" w:hAnsi="Poppins" w:eastAsia="Calibri" w:cs="Poppins"/>
          <w:bCs/>
        </w:rPr>
        <w:t xml:space="preserve"> and building alliances with organizations that provide information on what to do when the country context does not allow access to the service. One participant </w:t>
      </w:r>
      <w:r w:rsidRPr="00BE3378" w:rsidR="0056077E">
        <w:rPr>
          <w:rFonts w:ascii="Poppins" w:hAnsi="Poppins" w:eastAsia="Calibri" w:cs="Poppins"/>
          <w:bCs/>
        </w:rPr>
        <w:t>share</w:t>
      </w:r>
      <w:r w:rsidRPr="00BE3378" w:rsidR="00152DDE">
        <w:rPr>
          <w:rFonts w:ascii="Poppins" w:hAnsi="Poppins" w:eastAsia="Calibri" w:cs="Poppins"/>
          <w:bCs/>
        </w:rPr>
        <w:t>d</w:t>
      </w:r>
      <w:r w:rsidRPr="00BE3378" w:rsidR="0056077E">
        <w:rPr>
          <w:rFonts w:ascii="Poppins" w:hAnsi="Poppins" w:eastAsia="Calibri" w:cs="Poppins"/>
          <w:bCs/>
        </w:rPr>
        <w:t xml:space="preserve"> the experience of </w:t>
      </w:r>
      <w:r w:rsidRPr="00BE3378" w:rsidR="00A90578">
        <w:rPr>
          <w:rFonts w:ascii="Poppins" w:hAnsi="Poppins" w:eastAsia="Calibri" w:cs="Poppins"/>
          <w:bCs/>
        </w:rPr>
        <w:t>Orientame in Colombia</w:t>
      </w:r>
      <w:r w:rsidRPr="00BE3378" w:rsidR="0056077E">
        <w:rPr>
          <w:rFonts w:ascii="Poppins" w:hAnsi="Poppins" w:eastAsia="Calibri" w:cs="Poppins"/>
          <w:bCs/>
        </w:rPr>
        <w:t xml:space="preserve"> which</w:t>
      </w:r>
      <w:r w:rsidRPr="00BE3378" w:rsidR="00A90578">
        <w:rPr>
          <w:rFonts w:ascii="Poppins" w:hAnsi="Poppins" w:eastAsia="Calibri" w:cs="Poppins"/>
          <w:bCs/>
        </w:rPr>
        <w:t xml:space="preserve"> worked "outside the law" for many years but </w:t>
      </w:r>
      <w:r w:rsidRPr="00BE3378" w:rsidR="0056077E">
        <w:rPr>
          <w:rFonts w:ascii="Poppins" w:hAnsi="Poppins" w:eastAsia="Calibri" w:cs="Poppins"/>
          <w:bCs/>
        </w:rPr>
        <w:t xml:space="preserve">managed to still </w:t>
      </w:r>
      <w:r w:rsidRPr="00BE3378" w:rsidR="00A90578">
        <w:rPr>
          <w:rFonts w:ascii="Poppins" w:hAnsi="Poppins" w:eastAsia="Calibri" w:cs="Poppins"/>
          <w:bCs/>
        </w:rPr>
        <w:t>provid</w:t>
      </w:r>
      <w:r w:rsidRPr="00BE3378" w:rsidR="0056077E">
        <w:rPr>
          <w:rFonts w:ascii="Poppins" w:hAnsi="Poppins" w:eastAsia="Calibri" w:cs="Poppins"/>
          <w:bCs/>
        </w:rPr>
        <w:t>e</w:t>
      </w:r>
      <w:r w:rsidRPr="00BE3378" w:rsidR="00A90578">
        <w:rPr>
          <w:rFonts w:ascii="Poppins" w:hAnsi="Poppins" w:eastAsia="Calibri" w:cs="Poppins"/>
          <w:bCs/>
        </w:rPr>
        <w:t xml:space="preserve"> an impeccable </w:t>
      </w:r>
      <w:r w:rsidRPr="00BE3378" w:rsidR="0056077E">
        <w:rPr>
          <w:rFonts w:ascii="Poppins" w:hAnsi="Poppins" w:eastAsia="Calibri" w:cs="Poppins"/>
          <w:bCs/>
        </w:rPr>
        <w:t xml:space="preserve">abortion </w:t>
      </w:r>
      <w:r w:rsidRPr="00BE3378" w:rsidR="00A90578">
        <w:rPr>
          <w:rFonts w:ascii="Poppins" w:hAnsi="Poppins" w:eastAsia="Calibri" w:cs="Poppins"/>
          <w:bCs/>
        </w:rPr>
        <w:t>service</w:t>
      </w:r>
      <w:r w:rsidRPr="00BE3378" w:rsidR="0056077E">
        <w:rPr>
          <w:rFonts w:ascii="Poppins" w:hAnsi="Poppins" w:eastAsia="Calibri" w:cs="Poppins"/>
          <w:bCs/>
        </w:rPr>
        <w:t xml:space="preserve">. </w:t>
      </w:r>
    </w:p>
    <w:p w:rsidRPr="00BE3378" w:rsidR="00344F77" w:rsidP="00344F77" w:rsidRDefault="00344F77" w14:paraId="24EF1496" w14:textId="77777777">
      <w:pPr>
        <w:shd w:val="clear" w:color="auto" w:fill="FFFFFF"/>
        <w:spacing w:after="0" w:line="256" w:lineRule="auto"/>
        <w:ind w:left="720"/>
        <w:rPr>
          <w:rFonts w:ascii="Poppins" w:hAnsi="Poppins" w:eastAsia="Calibri" w:cs="Poppins"/>
          <w:bCs/>
        </w:rPr>
      </w:pPr>
    </w:p>
    <w:p w:rsidRPr="00BE3378" w:rsidR="00760C4F" w:rsidP="65467E91" w:rsidRDefault="0042132C" w14:paraId="655E8DF3" w14:textId="4E0D8D52">
      <w:pPr>
        <w:spacing w:line="276" w:lineRule="auto"/>
        <w:jc w:val="both"/>
        <w:rPr>
          <w:rFonts w:ascii="Poppins" w:hAnsi="Poppins" w:cs="Poppins"/>
          <w:i/>
          <w:iCs/>
          <w:color w:val="2F5496" w:themeColor="accent1" w:themeShade="BF"/>
          <w:shd w:val="clear" w:color="auto" w:fill="FFFFFF"/>
        </w:rPr>
      </w:pPr>
      <w:r w:rsidRPr="00BE3378">
        <w:rPr>
          <w:rFonts w:ascii="Poppins" w:hAnsi="Poppins" w:cs="Poppins"/>
          <w:i/>
          <w:iCs/>
          <w:color w:val="2F5496" w:themeColor="accent1" w:themeShade="BF"/>
          <w:shd w:val="clear" w:color="auto" w:fill="FFFFFF"/>
        </w:rPr>
        <w:t>Advo</w:t>
      </w:r>
      <w:r w:rsidRPr="00BE3378" w:rsidR="00AA5E26">
        <w:rPr>
          <w:rFonts w:ascii="Poppins" w:hAnsi="Poppins" w:cs="Poppins"/>
          <w:i/>
          <w:iCs/>
          <w:color w:val="2F5496" w:themeColor="accent1" w:themeShade="BF"/>
          <w:shd w:val="clear" w:color="auto" w:fill="FFFFFF"/>
        </w:rPr>
        <w:t>cate</w:t>
      </w:r>
    </w:p>
    <w:p w:rsidRPr="00BE3378" w:rsidR="002C6EEA" w:rsidP="004F5C42" w:rsidRDefault="002C6EEA" w14:paraId="564E5252" w14:textId="6473EF2B">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 xml:space="preserve">Participants broadly agreed on the need to advocate for the inclusion of safe abortion in </w:t>
      </w:r>
      <w:r w:rsidRPr="00BE3378" w:rsidR="004F5C42">
        <w:rPr>
          <w:rFonts w:ascii="Poppins" w:hAnsi="Poppins" w:eastAsia="Calibri" w:cs="Poppins"/>
          <w:bCs/>
        </w:rPr>
        <w:t xml:space="preserve">country laws, in contexts where abortion is illegal. </w:t>
      </w:r>
      <w:r w:rsidRPr="00BE3378" w:rsidR="009C1A6B">
        <w:rPr>
          <w:rFonts w:ascii="Poppins" w:hAnsi="Poppins" w:eastAsia="Calibri" w:cs="Poppins"/>
          <w:bCs/>
        </w:rPr>
        <w:t>The federation was urged to</w:t>
      </w:r>
      <w:r w:rsidRPr="00BE3378" w:rsidR="00C21631">
        <w:rPr>
          <w:rFonts w:ascii="Poppins" w:hAnsi="Poppins" w:eastAsia="Calibri" w:cs="Poppins"/>
          <w:bCs/>
        </w:rPr>
        <w:t xml:space="preserve"> </w:t>
      </w:r>
      <w:r w:rsidRPr="00BE3378" w:rsidR="00AA5E26">
        <w:rPr>
          <w:rFonts w:ascii="Poppins" w:hAnsi="Poppins" w:eastAsia="Calibri" w:cs="Poppins"/>
          <w:bCs/>
        </w:rPr>
        <w:t>advocate for safe abortion services to be made accessible for marginalized people</w:t>
      </w:r>
      <w:r w:rsidRPr="00BE3378" w:rsidR="00FA2562">
        <w:rPr>
          <w:rFonts w:ascii="Poppins" w:hAnsi="Poppins" w:eastAsia="Calibri" w:cs="Poppins"/>
          <w:bCs/>
        </w:rPr>
        <w:t>, working alongside community-based activist groups</w:t>
      </w:r>
      <w:r w:rsidRPr="00BE3378" w:rsidR="00566070">
        <w:rPr>
          <w:rFonts w:ascii="Poppins" w:hAnsi="Poppins" w:eastAsia="Calibri" w:cs="Poppins"/>
          <w:bCs/>
        </w:rPr>
        <w:t xml:space="preserve"> to target decision-makers. </w:t>
      </w:r>
      <w:r w:rsidRPr="00BE3378" w:rsidR="005F05C5">
        <w:rPr>
          <w:rFonts w:ascii="Poppins" w:hAnsi="Poppins" w:eastAsia="Calibri" w:cs="Poppins"/>
          <w:bCs/>
        </w:rPr>
        <w:t xml:space="preserve">Some participants recommended that </w:t>
      </w:r>
      <w:r w:rsidRPr="00BE3378" w:rsidR="00B10DB6">
        <w:rPr>
          <w:rFonts w:ascii="Poppins" w:hAnsi="Poppins" w:eastAsia="Calibri" w:cs="Poppins"/>
          <w:bCs/>
        </w:rPr>
        <w:t xml:space="preserve">the federation </w:t>
      </w:r>
      <w:r w:rsidRPr="00BE3378" w:rsidR="002B184B">
        <w:rPr>
          <w:rFonts w:ascii="Poppins" w:hAnsi="Poppins" w:eastAsia="Calibri" w:cs="Poppins"/>
          <w:bCs/>
        </w:rPr>
        <w:t>advocate for abortion services to be included in the humanitarian response, a</w:t>
      </w:r>
      <w:r w:rsidRPr="00BE3378" w:rsidR="00CB38C4">
        <w:rPr>
          <w:rFonts w:ascii="Poppins" w:hAnsi="Poppins" w:eastAsia="Calibri" w:cs="Poppins"/>
          <w:bCs/>
        </w:rPr>
        <w:t xml:space="preserve">nd to have </w:t>
      </w:r>
      <w:r w:rsidRPr="00BE3378" w:rsidR="00B34CC0">
        <w:rPr>
          <w:rFonts w:ascii="Poppins" w:hAnsi="Poppins" w:eastAsia="Calibri" w:cs="Poppins"/>
          <w:bCs/>
        </w:rPr>
        <w:t>a broadened legal definition of who qualifies to</w:t>
      </w:r>
      <w:r w:rsidRPr="00BE3378" w:rsidR="00A23ED0">
        <w:rPr>
          <w:rFonts w:ascii="Poppins" w:hAnsi="Poppins" w:eastAsia="Calibri" w:cs="Poppins"/>
          <w:bCs/>
        </w:rPr>
        <w:t xml:space="preserve"> receive abortion services. </w:t>
      </w:r>
      <w:r w:rsidRPr="00BE3378" w:rsidR="00746F76">
        <w:rPr>
          <w:rFonts w:ascii="Poppins" w:hAnsi="Poppins" w:eastAsia="Calibri" w:cs="Poppins"/>
          <w:bCs/>
        </w:rPr>
        <w:t xml:space="preserve">In order to deliver on these recommendations, one participant highlighted that </w:t>
      </w:r>
      <w:r w:rsidRPr="00BE3378" w:rsidR="00C53F88">
        <w:rPr>
          <w:rFonts w:ascii="Poppins" w:hAnsi="Poppins" w:eastAsia="Calibri" w:cs="Poppins"/>
          <w:bCs/>
        </w:rPr>
        <w:t>the federation members needed to understand that they are advocacy agents</w:t>
      </w:r>
      <w:r w:rsidRPr="00BE3378" w:rsidR="0038261C">
        <w:rPr>
          <w:rFonts w:ascii="Poppins" w:hAnsi="Poppins" w:eastAsia="Calibri" w:cs="Poppins"/>
          <w:bCs/>
        </w:rPr>
        <w:t xml:space="preserve"> with all governments</w:t>
      </w:r>
      <w:r w:rsidRPr="00BE3378" w:rsidR="00EA64DD">
        <w:rPr>
          <w:rFonts w:ascii="Poppins" w:hAnsi="Poppins" w:eastAsia="Calibri" w:cs="Poppins"/>
          <w:bCs/>
        </w:rPr>
        <w:t xml:space="preserve"> for</w:t>
      </w:r>
      <w:r w:rsidRPr="00BE3378" w:rsidR="00535ADD">
        <w:rPr>
          <w:rFonts w:ascii="Poppins" w:hAnsi="Poppins" w:eastAsia="Calibri" w:cs="Poppins"/>
          <w:bCs/>
        </w:rPr>
        <w:t xml:space="preserve"> access to</w:t>
      </w:r>
      <w:r w:rsidRPr="00BE3378" w:rsidR="00EA64DD">
        <w:rPr>
          <w:rFonts w:ascii="Poppins" w:hAnsi="Poppins" w:eastAsia="Calibri" w:cs="Poppins"/>
          <w:bCs/>
        </w:rPr>
        <w:t xml:space="preserve"> SRHR services</w:t>
      </w:r>
      <w:r w:rsidRPr="00BE3378" w:rsidR="00AF717A">
        <w:rPr>
          <w:rFonts w:ascii="Poppins" w:hAnsi="Poppins" w:eastAsia="Calibri" w:cs="Poppins"/>
          <w:bCs/>
        </w:rPr>
        <w:t xml:space="preserve"> regardless of their ideology</w:t>
      </w:r>
      <w:r w:rsidRPr="00BE3378" w:rsidR="004B0DFA">
        <w:rPr>
          <w:rFonts w:ascii="Poppins" w:hAnsi="Poppins" w:eastAsia="Calibri" w:cs="Poppins"/>
          <w:bCs/>
        </w:rPr>
        <w:t xml:space="preserve">. </w:t>
      </w:r>
    </w:p>
    <w:p w:rsidRPr="00BE3378" w:rsidR="0042132C" w:rsidP="00BA3695" w:rsidRDefault="0042132C" w14:paraId="3CFFF42F" w14:textId="77777777">
      <w:pPr>
        <w:shd w:val="clear" w:color="auto" w:fill="FFFFFF"/>
        <w:spacing w:after="0" w:line="256" w:lineRule="auto"/>
        <w:rPr>
          <w:rStyle w:val="eop"/>
          <w:rFonts w:ascii="Poppins" w:hAnsi="Poppins" w:eastAsia="Calibri" w:cs="Poppins"/>
          <w:bCs/>
        </w:rPr>
      </w:pPr>
    </w:p>
    <w:p w:rsidRPr="00BE3378" w:rsidR="006672ED" w:rsidP="006672ED" w:rsidRDefault="0042132C" w14:paraId="32D3C7D3" w14:textId="0DC88C72">
      <w:pPr>
        <w:spacing w:line="276" w:lineRule="auto"/>
        <w:jc w:val="both"/>
        <w:rPr>
          <w:rStyle w:val="eop"/>
          <w:rFonts w:ascii="Poppins" w:hAnsi="Poppins" w:cs="Poppins"/>
          <w:i/>
          <w:iCs/>
          <w:color w:val="2F5496" w:themeColor="accent1" w:themeShade="BF"/>
          <w:shd w:val="clear" w:color="auto" w:fill="FFFFFF"/>
        </w:rPr>
      </w:pPr>
      <w:r w:rsidRPr="00BE3378">
        <w:rPr>
          <w:rStyle w:val="eop"/>
          <w:rFonts w:ascii="Poppins" w:hAnsi="Poppins" w:cs="Poppins"/>
          <w:i/>
          <w:iCs/>
          <w:color w:val="2F5496" w:themeColor="accent1" w:themeShade="BF"/>
          <w:shd w:val="clear" w:color="auto" w:fill="FFFFFF"/>
        </w:rPr>
        <w:t>Strong Leadership</w:t>
      </w:r>
    </w:p>
    <w:p w:rsidRPr="00BE3378" w:rsidR="008B3A64" w:rsidP="00BF3F09" w:rsidRDefault="004B5161" w14:paraId="03F2D194" w14:textId="6C8712A7">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The federation was urged to</w:t>
      </w:r>
      <w:r w:rsidRPr="00BE3378" w:rsidR="00F424DF">
        <w:rPr>
          <w:rFonts w:ascii="Poppins" w:hAnsi="Poppins" w:eastAsia="Calibri" w:cs="Poppins"/>
          <w:bCs/>
        </w:rPr>
        <w:t xml:space="preserve"> take the lead in identifying opportunities</w:t>
      </w:r>
      <w:r w:rsidRPr="00BE3378" w:rsidR="0037118B">
        <w:rPr>
          <w:rFonts w:ascii="Poppins" w:hAnsi="Poppins" w:eastAsia="Calibri" w:cs="Poppins"/>
          <w:bCs/>
        </w:rPr>
        <w:t xml:space="preserve"> to advance medical abortion self-care. </w:t>
      </w:r>
      <w:r w:rsidRPr="00BE3378" w:rsidR="009B1DE1">
        <w:rPr>
          <w:rFonts w:ascii="Poppins" w:hAnsi="Poppins" w:eastAsia="Calibri" w:cs="Poppins"/>
          <w:bCs/>
        </w:rPr>
        <w:t xml:space="preserve">Some MAs </w:t>
      </w:r>
      <w:r w:rsidRPr="00BE3378" w:rsidR="00C04C4E">
        <w:rPr>
          <w:rFonts w:ascii="Poppins" w:hAnsi="Poppins" w:eastAsia="Calibri" w:cs="Poppins"/>
          <w:bCs/>
        </w:rPr>
        <w:t>gave examples of how such leadership would work in practice</w:t>
      </w:r>
      <w:r w:rsidRPr="00BE3378" w:rsidR="000561CD">
        <w:rPr>
          <w:rFonts w:ascii="Poppins" w:hAnsi="Poppins" w:eastAsia="Calibri" w:cs="Poppins"/>
          <w:bCs/>
        </w:rPr>
        <w:t xml:space="preserve">. </w:t>
      </w:r>
      <w:r w:rsidRPr="00BE3378" w:rsidR="006672ED">
        <w:rPr>
          <w:rFonts w:ascii="Poppins" w:hAnsi="Poppins" w:eastAsia="Calibri" w:cs="Poppins"/>
          <w:bCs/>
        </w:rPr>
        <w:t>In Ecuador</w:t>
      </w:r>
      <w:r w:rsidRPr="00BE3378" w:rsidR="000561CD">
        <w:rPr>
          <w:rFonts w:ascii="Poppins" w:hAnsi="Poppins" w:eastAsia="Calibri" w:cs="Poppins"/>
          <w:bCs/>
        </w:rPr>
        <w:t xml:space="preserve"> they</w:t>
      </w:r>
      <w:r w:rsidRPr="00BE3378" w:rsidR="006672ED">
        <w:rPr>
          <w:rFonts w:ascii="Poppins" w:hAnsi="Poppins" w:eastAsia="Calibri" w:cs="Poppins"/>
          <w:bCs/>
        </w:rPr>
        <w:t xml:space="preserve"> position</w:t>
      </w:r>
      <w:r w:rsidRPr="00BE3378" w:rsidR="000561CD">
        <w:rPr>
          <w:rFonts w:ascii="Poppins" w:hAnsi="Poppins" w:eastAsia="Calibri" w:cs="Poppins"/>
          <w:bCs/>
        </w:rPr>
        <w:t>ed</w:t>
      </w:r>
      <w:r w:rsidRPr="00BE3378" w:rsidR="006672ED">
        <w:rPr>
          <w:rFonts w:ascii="Poppins" w:hAnsi="Poppins" w:eastAsia="Calibri" w:cs="Poppins"/>
          <w:bCs/>
        </w:rPr>
        <w:t xml:space="preserve"> CEMOPLAF as a leader in rights-based sexual and reproductive health that guarantees access to services (safe abortion and tele</w:t>
      </w:r>
      <w:r w:rsidRPr="00BE3378" w:rsidR="00BF3F09">
        <w:rPr>
          <w:rFonts w:ascii="Poppins" w:hAnsi="Poppins" w:eastAsia="Calibri" w:cs="Poppins"/>
          <w:bCs/>
        </w:rPr>
        <w:t>-</w:t>
      </w:r>
      <w:r w:rsidRPr="00BE3378" w:rsidR="006672ED">
        <w:rPr>
          <w:rFonts w:ascii="Poppins" w:hAnsi="Poppins" w:eastAsia="Calibri" w:cs="Poppins"/>
          <w:bCs/>
        </w:rPr>
        <w:t>abortion).</w:t>
      </w:r>
      <w:r w:rsidRPr="00BE3378" w:rsidR="0083145D">
        <w:rPr>
          <w:rFonts w:ascii="Poppins" w:hAnsi="Poppins" w:eastAsia="Calibri" w:cs="Poppins"/>
          <w:bCs/>
        </w:rPr>
        <w:t xml:space="preserve"> In Colombia,</w:t>
      </w:r>
      <w:r w:rsidRPr="00BE3378" w:rsidR="00BF3F09">
        <w:rPr>
          <w:rFonts w:ascii="Poppins" w:hAnsi="Poppins" w:eastAsia="Calibri" w:cs="Poppins"/>
          <w:bCs/>
        </w:rPr>
        <w:t xml:space="preserve"> </w:t>
      </w:r>
      <w:r w:rsidRPr="00BE3378" w:rsidR="006672ED">
        <w:rPr>
          <w:rFonts w:ascii="Poppins" w:hAnsi="Poppins" w:eastAsia="Calibri" w:cs="Poppins"/>
          <w:bCs/>
        </w:rPr>
        <w:t>Profamilia referred people who needed an abortion to their clinics before the rulings decriminalizing abortion in the country came out.</w:t>
      </w:r>
      <w:r w:rsidRPr="00BE3378" w:rsidR="0083145D">
        <w:rPr>
          <w:rFonts w:ascii="Poppins" w:hAnsi="Poppins" w:eastAsia="Calibri" w:cs="Poppins"/>
          <w:bCs/>
        </w:rPr>
        <w:t xml:space="preserve"> </w:t>
      </w:r>
    </w:p>
    <w:p w:rsidRPr="00BE3378" w:rsidR="00BF3F09" w:rsidP="00BF3F09" w:rsidRDefault="00BF3F09" w14:paraId="4EB5E0E7" w14:textId="77777777">
      <w:pPr>
        <w:shd w:val="clear" w:color="auto" w:fill="FFFFFF"/>
        <w:spacing w:after="0" w:line="256" w:lineRule="auto"/>
        <w:jc w:val="both"/>
        <w:rPr>
          <w:rFonts w:ascii="Poppins" w:hAnsi="Poppins" w:eastAsia="Calibri" w:cs="Poppins"/>
          <w:bCs/>
        </w:rPr>
      </w:pPr>
    </w:p>
    <w:p w:rsidRPr="00BE3378" w:rsidR="00760C4F" w:rsidP="00A96D96" w:rsidRDefault="0042132C" w14:paraId="6E470056" w14:textId="37D00180">
      <w:pPr>
        <w:spacing w:line="276" w:lineRule="auto"/>
        <w:jc w:val="both"/>
        <w:rPr>
          <w:rFonts w:ascii="Poppins" w:hAnsi="Poppins" w:cs="Poppins"/>
          <w:i/>
          <w:iCs/>
          <w:color w:val="2F5496" w:themeColor="accent1" w:themeShade="BF"/>
          <w:shd w:val="clear" w:color="auto" w:fill="FFFFFF"/>
        </w:rPr>
      </w:pPr>
      <w:r w:rsidRPr="00BE3378">
        <w:rPr>
          <w:rFonts w:ascii="Poppins" w:hAnsi="Poppins" w:cs="Poppins"/>
          <w:i/>
          <w:iCs/>
          <w:color w:val="2F5496" w:themeColor="accent1" w:themeShade="BF"/>
          <w:shd w:val="clear" w:color="auto" w:fill="FFFFFF"/>
        </w:rPr>
        <w:t>Financing</w:t>
      </w:r>
    </w:p>
    <w:p w:rsidRPr="00BE3378" w:rsidR="00A96D96" w:rsidP="000512C6" w:rsidRDefault="00592E04" w14:paraId="2EA052BC" w14:textId="4AB38229">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Participants</w:t>
      </w:r>
      <w:r w:rsidRPr="00BE3378" w:rsidR="004923E1">
        <w:rPr>
          <w:rFonts w:ascii="Poppins" w:hAnsi="Poppins" w:eastAsia="Calibri" w:cs="Poppins"/>
          <w:bCs/>
        </w:rPr>
        <w:t xml:space="preserve"> also</w:t>
      </w:r>
      <w:r w:rsidRPr="00BE3378">
        <w:rPr>
          <w:rFonts w:ascii="Poppins" w:hAnsi="Poppins" w:eastAsia="Calibri" w:cs="Poppins"/>
          <w:bCs/>
        </w:rPr>
        <w:t xml:space="preserve"> recommended that </w:t>
      </w:r>
      <w:r w:rsidRPr="00BE3378" w:rsidR="00F63140">
        <w:rPr>
          <w:rFonts w:ascii="Poppins" w:hAnsi="Poppins" w:eastAsia="Calibri" w:cs="Poppins"/>
          <w:bCs/>
        </w:rPr>
        <w:t>the federation provide</w:t>
      </w:r>
      <w:r w:rsidRPr="00BE3378" w:rsidR="00A96D96">
        <w:rPr>
          <w:rFonts w:ascii="Poppins" w:hAnsi="Poppins" w:eastAsia="Calibri" w:cs="Poppins"/>
          <w:bCs/>
        </w:rPr>
        <w:t xml:space="preserve"> funding to MAs and local </w:t>
      </w:r>
      <w:r w:rsidRPr="00BE3378" w:rsidR="00E7777D">
        <w:rPr>
          <w:rFonts w:ascii="Poppins" w:hAnsi="Poppins" w:eastAsia="Calibri" w:cs="Poppins"/>
          <w:bCs/>
        </w:rPr>
        <w:t>organizations</w:t>
      </w:r>
      <w:r w:rsidRPr="00BE3378" w:rsidR="00A96D96">
        <w:rPr>
          <w:rFonts w:ascii="Poppins" w:hAnsi="Poppins" w:eastAsia="Calibri" w:cs="Poppins"/>
          <w:bCs/>
        </w:rPr>
        <w:t xml:space="preserve"> to design tailored programs to better provide information, attention and care to the people that undergo or consider abortion</w:t>
      </w:r>
      <w:r w:rsidRPr="00BE3378" w:rsidR="00CD2E81">
        <w:rPr>
          <w:rFonts w:ascii="Poppins" w:hAnsi="Poppins" w:eastAsia="Calibri" w:cs="Poppins"/>
          <w:bCs/>
        </w:rPr>
        <w:t>.</w:t>
      </w:r>
      <w:r w:rsidRPr="00BE3378" w:rsidR="004923E1">
        <w:rPr>
          <w:rFonts w:ascii="Poppins" w:hAnsi="Poppins" w:eastAsia="Calibri" w:cs="Poppins"/>
          <w:bCs/>
        </w:rPr>
        <w:t xml:space="preserve"> The federation would also need to </w:t>
      </w:r>
      <w:r w:rsidRPr="00BE3378" w:rsidR="00AE352F">
        <w:rPr>
          <w:rFonts w:ascii="Poppins" w:hAnsi="Poppins" w:eastAsia="Calibri" w:cs="Poppins"/>
          <w:bCs/>
        </w:rPr>
        <w:t>avail</w:t>
      </w:r>
      <w:r w:rsidRPr="00BE3378" w:rsidR="00F2709C">
        <w:rPr>
          <w:rFonts w:ascii="Poppins" w:hAnsi="Poppins" w:eastAsia="Calibri" w:cs="Poppins"/>
          <w:bCs/>
        </w:rPr>
        <w:t xml:space="preserve"> resources for </w:t>
      </w:r>
      <w:r w:rsidRPr="00BE3378" w:rsidR="00553058">
        <w:rPr>
          <w:rFonts w:ascii="Poppins" w:hAnsi="Poppins" w:eastAsia="Calibri" w:cs="Poppins"/>
          <w:bCs/>
        </w:rPr>
        <w:t>MAs</w:t>
      </w:r>
      <w:r w:rsidRPr="00BE3378" w:rsidR="00F2709C">
        <w:rPr>
          <w:rFonts w:ascii="Poppins" w:hAnsi="Poppins" w:eastAsia="Calibri" w:cs="Poppins"/>
          <w:bCs/>
        </w:rPr>
        <w:t xml:space="preserve"> to go to the territories where people</w:t>
      </w:r>
      <w:r w:rsidRPr="00BE3378" w:rsidR="00553058">
        <w:rPr>
          <w:rFonts w:ascii="Poppins" w:hAnsi="Poppins" w:eastAsia="Calibri" w:cs="Poppins"/>
          <w:bCs/>
        </w:rPr>
        <w:t xml:space="preserve"> that need abortion</w:t>
      </w:r>
      <w:r w:rsidRPr="00BE3378" w:rsidR="00F2709C">
        <w:rPr>
          <w:rFonts w:ascii="Poppins" w:hAnsi="Poppins" w:eastAsia="Calibri" w:cs="Poppins"/>
          <w:bCs/>
        </w:rPr>
        <w:t xml:space="preserve"> live</w:t>
      </w:r>
      <w:r w:rsidRPr="00BE3378" w:rsidR="00AE352F">
        <w:rPr>
          <w:rFonts w:ascii="Poppins" w:hAnsi="Poppins" w:eastAsia="Calibri" w:cs="Poppins"/>
          <w:bCs/>
        </w:rPr>
        <w:t>,</w:t>
      </w:r>
      <w:r w:rsidRPr="00BE3378" w:rsidR="00F2709C">
        <w:rPr>
          <w:rFonts w:ascii="Poppins" w:hAnsi="Poppins" w:eastAsia="Calibri" w:cs="Poppins"/>
          <w:bCs/>
        </w:rPr>
        <w:t xml:space="preserve"> </w:t>
      </w:r>
      <w:r w:rsidRPr="00BE3378" w:rsidR="00CC4FCE">
        <w:rPr>
          <w:rFonts w:ascii="Poppins" w:hAnsi="Poppins" w:eastAsia="Calibri" w:cs="Poppins"/>
          <w:bCs/>
        </w:rPr>
        <w:t>instead of</w:t>
      </w:r>
      <w:r w:rsidRPr="00BE3378" w:rsidR="00F2709C">
        <w:rPr>
          <w:rFonts w:ascii="Poppins" w:hAnsi="Poppins" w:eastAsia="Calibri" w:cs="Poppins"/>
          <w:bCs/>
        </w:rPr>
        <w:t xml:space="preserve"> relying exclusively on them to </w:t>
      </w:r>
      <w:r w:rsidRPr="00BE3378" w:rsidR="000512C6">
        <w:rPr>
          <w:rFonts w:ascii="Poppins" w:hAnsi="Poppins" w:eastAsia="Calibri" w:cs="Poppins"/>
          <w:bCs/>
        </w:rPr>
        <w:t xml:space="preserve">travel to </w:t>
      </w:r>
      <w:r w:rsidRPr="00BE3378" w:rsidR="00CC4FCE">
        <w:rPr>
          <w:rFonts w:ascii="Poppins" w:hAnsi="Poppins" w:eastAsia="Calibri" w:cs="Poppins"/>
          <w:bCs/>
        </w:rPr>
        <w:t xml:space="preserve">static sites. </w:t>
      </w:r>
    </w:p>
    <w:p w:rsidRPr="00BE3378" w:rsidR="00760C4F" w:rsidP="65467E91" w:rsidRDefault="00760C4F" w14:paraId="49EA6049" w14:textId="77777777">
      <w:pPr>
        <w:spacing w:line="276" w:lineRule="auto"/>
        <w:jc w:val="both"/>
        <w:rPr>
          <w:rFonts w:ascii="Poppins" w:hAnsi="Poppins" w:cs="Poppins"/>
        </w:rPr>
      </w:pPr>
    </w:p>
    <w:p w:rsidRPr="00BE3378" w:rsidR="00D41638" w:rsidP="00C906D3" w:rsidRDefault="00D41638" w14:paraId="15B60AD9" w14:textId="70120147">
      <w:pPr>
        <w:pStyle w:val="Heading2"/>
        <w:rPr>
          <w:rFonts w:ascii="Poppins" w:hAnsi="Poppins" w:cs="Poppins"/>
        </w:rPr>
      </w:pPr>
      <w:bookmarkStart w:name="_Toc239984821" w:id="704979329"/>
      <w:r w:rsidRPr="20B289DF" w:rsidR="00D41638">
        <w:rPr>
          <w:rFonts w:ascii="Poppins" w:hAnsi="Poppins" w:cs="Poppins"/>
        </w:rPr>
        <w:t>Wrap Up</w:t>
      </w:r>
      <w:bookmarkEnd w:id="704979329"/>
    </w:p>
    <w:p w:rsidRPr="00BE3378" w:rsidR="003D02E7" w:rsidP="65467E91" w:rsidRDefault="003D02E7" w14:paraId="26A3DE0C" w14:textId="516B2D79">
      <w:pPr>
        <w:spacing w:line="276" w:lineRule="auto"/>
        <w:jc w:val="both"/>
        <w:rPr>
          <w:rFonts w:ascii="Poppins" w:hAnsi="Poppins" w:eastAsia="Poppins" w:cs="Poppins"/>
          <w:color w:val="000000" w:themeColor="text1"/>
          <w:lang w:val="en"/>
        </w:rPr>
      </w:pPr>
    </w:p>
    <w:p w:rsidRPr="00BE3378" w:rsidR="003D02E7" w:rsidP="00852F2C" w:rsidRDefault="00C0466E" w14:paraId="1BEFCEF1" w14:textId="601B46BE">
      <w:pPr>
        <w:spacing w:line="27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Participants were invited to share their key takeaways and</w:t>
      </w:r>
      <w:r w:rsidRPr="00BE3378" w:rsidR="00BE2F9C">
        <w:rPr>
          <w:rFonts w:ascii="Poppins" w:hAnsi="Poppins" w:eastAsia="Poppins" w:cs="Poppins"/>
          <w:color w:val="000000" w:themeColor="text1"/>
          <w:lang w:val="en"/>
        </w:rPr>
        <w:t xml:space="preserve"> recommendations from the webinars, as the sessions </w:t>
      </w:r>
      <w:r w:rsidRPr="00BE3378" w:rsidR="00B0209C">
        <w:rPr>
          <w:rFonts w:ascii="Poppins" w:hAnsi="Poppins" w:eastAsia="Poppins" w:cs="Poppins"/>
          <w:color w:val="000000" w:themeColor="text1"/>
          <w:lang w:val="en"/>
        </w:rPr>
        <w:t>ended</w:t>
      </w:r>
      <w:r w:rsidRPr="00BE3378" w:rsidR="00BE2F9C">
        <w:rPr>
          <w:rFonts w:ascii="Poppins" w:hAnsi="Poppins" w:eastAsia="Poppins" w:cs="Poppins"/>
          <w:color w:val="000000" w:themeColor="text1"/>
          <w:lang w:val="en"/>
        </w:rPr>
        <w:t>.</w:t>
      </w:r>
      <w:r w:rsidRPr="00BE3378" w:rsidR="004675B7">
        <w:rPr>
          <w:rFonts w:ascii="Poppins" w:hAnsi="Poppins" w:eastAsia="Poppins" w:cs="Poppins"/>
          <w:color w:val="000000" w:themeColor="text1"/>
          <w:lang w:val="en"/>
        </w:rPr>
        <w:t xml:space="preserve"> </w:t>
      </w:r>
      <w:r w:rsidRPr="00BE3378" w:rsidR="00B0209C">
        <w:rPr>
          <w:rFonts w:ascii="Poppins" w:hAnsi="Poppins" w:eastAsia="Poppins" w:cs="Poppins"/>
          <w:color w:val="000000" w:themeColor="text1"/>
          <w:lang w:val="en"/>
        </w:rPr>
        <w:t>Most</w:t>
      </w:r>
      <w:r w:rsidRPr="00BE3378" w:rsidR="004675B7">
        <w:rPr>
          <w:rFonts w:ascii="Poppins" w:hAnsi="Poppins" w:eastAsia="Poppins" w:cs="Poppins"/>
          <w:color w:val="000000" w:themeColor="text1"/>
          <w:lang w:val="en"/>
        </w:rPr>
        <w:t xml:space="preserve"> participants agreed that the webinars were productive</w:t>
      </w:r>
      <w:r w:rsidRPr="00BE3378" w:rsidR="00540C11">
        <w:rPr>
          <w:rFonts w:ascii="Poppins" w:hAnsi="Poppins" w:eastAsia="Poppins" w:cs="Poppins"/>
          <w:color w:val="000000" w:themeColor="text1"/>
          <w:lang w:val="en"/>
        </w:rPr>
        <w:t xml:space="preserve"> and used a good methodology to facilitate discussion on the Charter and Rebrand.</w:t>
      </w:r>
      <w:r w:rsidRPr="00BE3378" w:rsidR="00BE2F9C">
        <w:rPr>
          <w:rFonts w:ascii="Poppins" w:hAnsi="Poppins" w:eastAsia="Poppins" w:cs="Poppins"/>
          <w:color w:val="000000" w:themeColor="text1"/>
          <w:lang w:val="en"/>
        </w:rPr>
        <w:t xml:space="preserve"> </w:t>
      </w:r>
      <w:r w:rsidRPr="00BE3378" w:rsidR="00DD371C">
        <w:rPr>
          <w:rFonts w:ascii="Poppins" w:hAnsi="Poppins" w:eastAsia="Poppins" w:cs="Poppins"/>
          <w:color w:val="000000" w:themeColor="text1"/>
          <w:lang w:val="en"/>
        </w:rPr>
        <w:t xml:space="preserve">With regards to </w:t>
      </w:r>
      <w:r w:rsidRPr="00BE3378" w:rsidR="007B345A">
        <w:rPr>
          <w:rFonts w:ascii="Poppins" w:hAnsi="Poppins" w:eastAsia="Poppins" w:cs="Poppins"/>
          <w:color w:val="000000" w:themeColor="text1"/>
          <w:lang w:val="en"/>
        </w:rPr>
        <w:t>recommendations, participants spoke to the need to rethink the federation’s approach to values, link values to action</w:t>
      </w:r>
      <w:r w:rsidRPr="00BE3378" w:rsidR="007C7EB1">
        <w:rPr>
          <w:rFonts w:ascii="Poppins" w:hAnsi="Poppins" w:eastAsia="Poppins" w:cs="Poppins"/>
          <w:color w:val="000000" w:themeColor="text1"/>
          <w:lang w:val="en"/>
        </w:rPr>
        <w:t xml:space="preserve"> and convene more consultations</w:t>
      </w:r>
      <w:r w:rsidRPr="00BE3378" w:rsidR="00313F25">
        <w:rPr>
          <w:rFonts w:ascii="Poppins" w:hAnsi="Poppins" w:eastAsia="Poppins" w:cs="Poppins"/>
          <w:color w:val="000000" w:themeColor="text1"/>
          <w:lang w:val="en"/>
        </w:rPr>
        <w:t xml:space="preserve"> on both the Charter and Rebrand. </w:t>
      </w:r>
      <w:r w:rsidRPr="00BE3378" w:rsidR="00965858">
        <w:rPr>
          <w:rFonts w:ascii="Poppins" w:hAnsi="Poppins" w:eastAsia="Poppins" w:cs="Poppins"/>
          <w:color w:val="000000" w:themeColor="text1"/>
          <w:lang w:val="en"/>
        </w:rPr>
        <w:t xml:space="preserve">Federation members were encouraged to </w:t>
      </w:r>
      <w:r w:rsidRPr="00BE3378" w:rsidR="00412BC3">
        <w:rPr>
          <w:rFonts w:ascii="Poppins" w:hAnsi="Poppins" w:eastAsia="Poppins" w:cs="Poppins"/>
          <w:color w:val="000000" w:themeColor="text1"/>
          <w:lang w:val="en"/>
        </w:rPr>
        <w:t>keep working together and maintain momentum in providing services to marginalized communities.</w:t>
      </w:r>
    </w:p>
    <w:p w:rsidRPr="00BE3378" w:rsidR="00D41638" w:rsidP="65467E91" w:rsidRDefault="00131F3E" w14:paraId="2801C8FE" w14:textId="734EDE20">
      <w:pPr>
        <w:spacing w:line="276" w:lineRule="auto"/>
        <w:jc w:val="both"/>
        <w:rPr>
          <w:rFonts w:ascii="Poppins" w:hAnsi="Poppins" w:eastAsia="Poppins" w:cs="Poppins"/>
          <w:i/>
          <w:iCs/>
          <w:color w:val="2F5496" w:themeColor="accent1" w:themeShade="BF"/>
          <w:lang w:val="en"/>
        </w:rPr>
      </w:pPr>
      <w:r w:rsidRPr="00BE3378">
        <w:rPr>
          <w:rFonts w:ascii="Poppins" w:hAnsi="Poppins" w:eastAsia="Poppins" w:cs="Poppins"/>
          <w:i/>
          <w:iCs/>
          <w:color w:val="2F5496" w:themeColor="accent1" w:themeShade="BF"/>
          <w:lang w:val="en"/>
        </w:rPr>
        <w:t>Rethink Approach to Values</w:t>
      </w:r>
    </w:p>
    <w:p w:rsidRPr="00BE3378" w:rsidR="00B844C5" w:rsidP="00061242" w:rsidRDefault="00141A3F" w14:paraId="48F92E2D" w14:textId="2C63C4F5">
      <w:pPr>
        <w:shd w:val="clear" w:color="auto" w:fill="FFFFFF"/>
        <w:spacing w:line="256" w:lineRule="auto"/>
        <w:jc w:val="both"/>
        <w:rPr>
          <w:rFonts w:ascii="Poppins" w:hAnsi="Poppins" w:eastAsia="Calibri" w:cs="Poppins"/>
          <w:bCs/>
        </w:rPr>
      </w:pPr>
      <w:r w:rsidRPr="00BE3378">
        <w:rPr>
          <w:rFonts w:ascii="Poppins" w:hAnsi="Poppins" w:eastAsia="Calibri" w:cs="Poppins"/>
          <w:bCs/>
        </w:rPr>
        <w:t xml:space="preserve">The facilitators were asked to consider </w:t>
      </w:r>
      <w:r w:rsidRPr="00BE3378" w:rsidR="00806709">
        <w:rPr>
          <w:rFonts w:ascii="Poppins" w:hAnsi="Poppins" w:eastAsia="Calibri" w:cs="Poppins"/>
          <w:bCs/>
        </w:rPr>
        <w:t>trimming down on the proposed principles</w:t>
      </w:r>
      <w:r w:rsidRPr="00BE3378" w:rsidR="00061242">
        <w:rPr>
          <w:rFonts w:ascii="Poppins" w:hAnsi="Poppins" w:eastAsia="Calibri" w:cs="Poppins"/>
          <w:bCs/>
        </w:rPr>
        <w:t xml:space="preserve"> and to </w:t>
      </w:r>
      <w:r w:rsidRPr="00BE3378" w:rsidR="00807992">
        <w:rPr>
          <w:rFonts w:ascii="Poppins" w:hAnsi="Poppins" w:eastAsia="Calibri" w:cs="Poppins"/>
          <w:bCs/>
        </w:rPr>
        <w:t xml:space="preserve">provide more precision in the definition of </w:t>
      </w:r>
      <w:r w:rsidRPr="00BE3378" w:rsidR="00BB44CE">
        <w:rPr>
          <w:rFonts w:ascii="Poppins" w:hAnsi="Poppins" w:eastAsia="Calibri" w:cs="Poppins"/>
          <w:bCs/>
        </w:rPr>
        <w:t xml:space="preserve">values and related terms. </w:t>
      </w:r>
      <w:r w:rsidRPr="00BE3378" w:rsidR="00671AF0">
        <w:rPr>
          <w:rFonts w:ascii="Poppins" w:hAnsi="Poppins" w:eastAsia="Calibri" w:cs="Poppins"/>
          <w:bCs/>
        </w:rPr>
        <w:t>One participant highlighted that there are too many values</w:t>
      </w:r>
      <w:r w:rsidRPr="00BE3378" w:rsidR="00EA7A33">
        <w:rPr>
          <w:rFonts w:ascii="Poppins" w:hAnsi="Poppins" w:eastAsia="Calibri" w:cs="Poppins"/>
          <w:bCs/>
        </w:rPr>
        <w:t>, and that there is need to group similar ones and provide clarity on the chosen ones</w:t>
      </w:r>
      <w:r w:rsidRPr="00BE3378" w:rsidR="00DA165B">
        <w:rPr>
          <w:rFonts w:ascii="Poppins" w:hAnsi="Poppins" w:eastAsia="Calibri" w:cs="Poppins"/>
          <w:bCs/>
        </w:rPr>
        <w:t>.</w:t>
      </w:r>
      <w:r w:rsidRPr="00BE3378" w:rsidR="00521418">
        <w:rPr>
          <w:rFonts w:ascii="Poppins" w:hAnsi="Poppins" w:eastAsia="Calibri" w:cs="Poppins"/>
          <w:bCs/>
        </w:rPr>
        <w:t xml:space="preserve"> In streamlining the values, the federation was reminded to focus on values in line with Strategy </w:t>
      </w:r>
      <w:r w:rsidRPr="00BE3378" w:rsidR="00C63ACC">
        <w:rPr>
          <w:rFonts w:ascii="Poppins" w:hAnsi="Poppins" w:eastAsia="Calibri" w:cs="Poppins"/>
          <w:bCs/>
        </w:rPr>
        <w:t xml:space="preserve">28, such as diversity, inclusion and creativity.  </w:t>
      </w:r>
      <w:r w:rsidRPr="00BE3378" w:rsidR="003B21EE">
        <w:rPr>
          <w:rFonts w:ascii="Poppins" w:hAnsi="Poppins" w:eastAsia="Calibri" w:cs="Poppins"/>
          <w:bCs/>
        </w:rPr>
        <w:t>The facilitators were</w:t>
      </w:r>
      <w:r w:rsidRPr="00BE3378" w:rsidR="000B1128">
        <w:rPr>
          <w:rFonts w:ascii="Poppins" w:hAnsi="Poppins" w:eastAsia="Calibri" w:cs="Poppins"/>
          <w:bCs/>
        </w:rPr>
        <w:t xml:space="preserve"> urged to give further thought to the validity of love and compassion as values, as well as to consider </w:t>
      </w:r>
      <w:r w:rsidRPr="00BE3378" w:rsidR="00A06F05">
        <w:rPr>
          <w:rFonts w:ascii="Poppins" w:hAnsi="Poppins" w:eastAsia="Calibri" w:cs="Poppins"/>
          <w:bCs/>
        </w:rPr>
        <w:t xml:space="preserve">exploring substantive equality as a basic principle of </w:t>
      </w:r>
      <w:r w:rsidRPr="00BE3378" w:rsidR="00577369">
        <w:rPr>
          <w:rFonts w:ascii="Poppins" w:hAnsi="Poppins" w:eastAsia="Calibri" w:cs="Poppins"/>
          <w:bCs/>
        </w:rPr>
        <w:t>human</w:t>
      </w:r>
      <w:r w:rsidRPr="00BE3378" w:rsidR="00A06F05">
        <w:rPr>
          <w:rFonts w:ascii="Poppins" w:hAnsi="Poppins" w:eastAsia="Calibri" w:cs="Poppins"/>
          <w:bCs/>
        </w:rPr>
        <w:t xml:space="preserve"> rights. </w:t>
      </w:r>
    </w:p>
    <w:p w:rsidRPr="00BE3378" w:rsidR="009F5282" w:rsidP="009F5282" w:rsidRDefault="009F5282" w14:paraId="7AF1C402" w14:textId="3C7C48CE">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3</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577369" w:rsidTr="00577369" w14:paraId="66943725" w14:textId="77777777">
        <w:tc>
          <w:tcPr>
            <w:tcW w:w="9350" w:type="dxa"/>
          </w:tcPr>
          <w:p w:rsidRPr="00BE3378" w:rsidR="00577369" w:rsidP="00577369" w:rsidRDefault="00577369" w14:paraId="28C69D7B" w14:textId="3918B604">
            <w:pPr>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We have to start talking for “substantial equality” as a basic principle of fundamental rights according to which every society should strive to ensure equal results and fair conditions for prosperity of socially excluded and vulnerable people. Not only equality.</w:t>
            </w:r>
          </w:p>
        </w:tc>
      </w:tr>
    </w:tbl>
    <w:p w:rsidRPr="00BE3378" w:rsidR="000B2F6E" w:rsidP="65467E91" w:rsidRDefault="000B2F6E" w14:paraId="2323EEE1" w14:textId="77777777">
      <w:pPr>
        <w:spacing w:line="276" w:lineRule="auto"/>
        <w:jc w:val="both"/>
        <w:rPr>
          <w:rFonts w:ascii="Poppins" w:hAnsi="Poppins" w:eastAsia="Poppins" w:cs="Poppins"/>
          <w:color w:val="000000" w:themeColor="text1"/>
          <w:lang w:val="en"/>
        </w:rPr>
      </w:pPr>
    </w:p>
    <w:p w:rsidRPr="00BE3378" w:rsidR="0078598C" w:rsidP="65467E91" w:rsidRDefault="005059B5" w14:paraId="250426F0" w14:textId="3B148F3D">
      <w:pPr>
        <w:spacing w:line="276" w:lineRule="auto"/>
        <w:jc w:val="both"/>
        <w:rPr>
          <w:rFonts w:ascii="Poppins" w:hAnsi="Poppins" w:eastAsia="Poppins" w:cs="Poppins"/>
          <w:i/>
          <w:iCs/>
          <w:color w:val="2F5496" w:themeColor="accent1" w:themeShade="BF"/>
          <w:lang w:val="en"/>
        </w:rPr>
      </w:pPr>
      <w:r w:rsidRPr="00BE3378">
        <w:rPr>
          <w:rFonts w:ascii="Poppins" w:hAnsi="Poppins" w:eastAsia="Poppins" w:cs="Poppins"/>
          <w:i/>
          <w:iCs/>
          <w:color w:val="2F5496" w:themeColor="accent1" w:themeShade="BF"/>
          <w:lang w:val="en"/>
        </w:rPr>
        <w:t>Link Values to Action</w:t>
      </w:r>
    </w:p>
    <w:p w:rsidRPr="00BE3378" w:rsidR="00E2143F" w:rsidP="004F3B58" w:rsidRDefault="00030F64" w14:paraId="6D5F3A3D" w14:textId="2BFEA201">
      <w:pPr>
        <w:shd w:val="clear" w:color="auto" w:fill="FFFFFF"/>
        <w:spacing w:line="256" w:lineRule="auto"/>
        <w:jc w:val="both"/>
        <w:rPr>
          <w:rFonts w:ascii="Poppins" w:hAnsi="Poppins" w:eastAsia="Calibri" w:cs="Poppins"/>
          <w:bCs/>
        </w:rPr>
      </w:pPr>
      <w:r w:rsidRPr="00BE3378">
        <w:rPr>
          <w:rFonts w:ascii="Poppins" w:hAnsi="Poppins" w:eastAsia="Calibri" w:cs="Poppins"/>
          <w:bCs/>
        </w:rPr>
        <w:t>Participants rei</w:t>
      </w:r>
      <w:r w:rsidRPr="00BE3378" w:rsidR="00620EA8">
        <w:rPr>
          <w:rFonts w:ascii="Poppins" w:hAnsi="Poppins" w:eastAsia="Calibri" w:cs="Poppins"/>
          <w:bCs/>
        </w:rPr>
        <w:t>terated the i</w:t>
      </w:r>
      <w:r w:rsidRPr="00BE3378" w:rsidR="004579C1">
        <w:rPr>
          <w:rFonts w:ascii="Poppins" w:hAnsi="Poppins" w:eastAsia="Calibri" w:cs="Poppins"/>
          <w:bCs/>
        </w:rPr>
        <w:t>mportan</w:t>
      </w:r>
      <w:r w:rsidRPr="00BE3378" w:rsidR="00620EA8">
        <w:rPr>
          <w:rFonts w:ascii="Poppins" w:hAnsi="Poppins" w:eastAsia="Calibri" w:cs="Poppins"/>
          <w:bCs/>
        </w:rPr>
        <w:t>ce</w:t>
      </w:r>
      <w:r w:rsidRPr="00BE3378" w:rsidR="004579C1">
        <w:rPr>
          <w:rFonts w:ascii="Poppins" w:hAnsi="Poppins" w:eastAsia="Calibri" w:cs="Poppins"/>
          <w:bCs/>
        </w:rPr>
        <w:t xml:space="preserve"> </w:t>
      </w:r>
      <w:r w:rsidRPr="00BE3378" w:rsidR="00620EA8">
        <w:rPr>
          <w:rFonts w:ascii="Poppins" w:hAnsi="Poppins" w:eastAsia="Calibri" w:cs="Poppins"/>
          <w:bCs/>
        </w:rPr>
        <w:t>of</w:t>
      </w:r>
      <w:r w:rsidRPr="00BE3378" w:rsidR="004579C1">
        <w:rPr>
          <w:rFonts w:ascii="Poppins" w:hAnsi="Poppins" w:eastAsia="Calibri" w:cs="Poppins"/>
          <w:bCs/>
        </w:rPr>
        <w:t xml:space="preserve"> connect</w:t>
      </w:r>
      <w:r w:rsidRPr="00BE3378" w:rsidR="00620EA8">
        <w:rPr>
          <w:rFonts w:ascii="Poppins" w:hAnsi="Poppins" w:eastAsia="Calibri" w:cs="Poppins"/>
          <w:bCs/>
        </w:rPr>
        <w:t>ing</w:t>
      </w:r>
      <w:r w:rsidRPr="00BE3378" w:rsidR="004579C1">
        <w:rPr>
          <w:rFonts w:ascii="Poppins" w:hAnsi="Poppins" w:eastAsia="Calibri" w:cs="Poppins"/>
          <w:bCs/>
        </w:rPr>
        <w:t xml:space="preserve"> values to action</w:t>
      </w:r>
      <w:r w:rsidRPr="00BE3378" w:rsidR="00620EA8">
        <w:rPr>
          <w:rFonts w:ascii="Poppins" w:hAnsi="Poppins" w:eastAsia="Calibri" w:cs="Poppins"/>
          <w:bCs/>
        </w:rPr>
        <w:t xml:space="preserve">s. They acknowledged that </w:t>
      </w:r>
      <w:r w:rsidRPr="00BE3378" w:rsidR="00E2143F">
        <w:rPr>
          <w:rFonts w:ascii="Poppins" w:hAnsi="Poppins" w:eastAsia="Calibri" w:cs="Poppins"/>
          <w:bCs/>
        </w:rPr>
        <w:t xml:space="preserve">values are not </w:t>
      </w:r>
      <w:r w:rsidRPr="00BE3378" w:rsidR="00983C91">
        <w:rPr>
          <w:rFonts w:ascii="Poppins" w:hAnsi="Poppins" w:eastAsia="Calibri" w:cs="Poppins"/>
          <w:bCs/>
        </w:rPr>
        <w:t>empty</w:t>
      </w:r>
      <w:r w:rsidRPr="00BE3378" w:rsidR="00E2143F">
        <w:rPr>
          <w:rFonts w:ascii="Poppins" w:hAnsi="Poppins" w:eastAsia="Calibri" w:cs="Poppins"/>
          <w:bCs/>
        </w:rPr>
        <w:t xml:space="preserve"> words</w:t>
      </w:r>
      <w:r w:rsidRPr="00BE3378" w:rsidR="004F3B58">
        <w:rPr>
          <w:rFonts w:ascii="Poppins" w:hAnsi="Poppins" w:eastAsia="Calibri" w:cs="Poppins"/>
          <w:bCs/>
        </w:rPr>
        <w:t xml:space="preserve">, </w:t>
      </w:r>
      <w:r w:rsidRPr="00BE3378" w:rsidR="00983C91">
        <w:rPr>
          <w:rFonts w:ascii="Poppins" w:hAnsi="Poppins" w:eastAsia="Calibri" w:cs="Poppins"/>
          <w:bCs/>
        </w:rPr>
        <w:t xml:space="preserve">and that the federation would need to act in a way that demonstrates the values identified. </w:t>
      </w:r>
      <w:r w:rsidRPr="00BE3378" w:rsidR="00097984">
        <w:rPr>
          <w:rFonts w:ascii="Poppins" w:hAnsi="Poppins" w:eastAsia="Calibri" w:cs="Poppins"/>
          <w:bCs/>
        </w:rPr>
        <w:t>Some participants recommended the introduction of accountability measures and feedback mechanisms to monitor</w:t>
      </w:r>
      <w:r w:rsidRPr="00BE3378" w:rsidR="00B54A2B">
        <w:rPr>
          <w:rFonts w:ascii="Poppins" w:hAnsi="Poppins" w:eastAsia="Calibri" w:cs="Poppins"/>
          <w:bCs/>
        </w:rPr>
        <w:t xml:space="preserve"> the extent to which the federation adhered to the identified values. Members of the secretariat were called upon to be role models of these values</w:t>
      </w:r>
      <w:r w:rsidRPr="00BE3378" w:rsidR="00B95C7D">
        <w:rPr>
          <w:rFonts w:ascii="Poppins" w:hAnsi="Poppins" w:eastAsia="Calibri" w:cs="Poppins"/>
          <w:bCs/>
        </w:rPr>
        <w:t>, in ‘practicing what they preach’. Some participants spoke to the need to</w:t>
      </w:r>
      <w:r w:rsidRPr="00BE3378" w:rsidR="00510EA0">
        <w:rPr>
          <w:rFonts w:ascii="Poppins" w:hAnsi="Poppins" w:eastAsia="Calibri" w:cs="Poppins"/>
          <w:bCs/>
        </w:rPr>
        <w:t xml:space="preserve"> ensure shared understanding of the values within the federation, and that the values would need to be documented in various IPPF guidance documents and capacity statements. </w:t>
      </w:r>
    </w:p>
    <w:p w:rsidRPr="00BE3378" w:rsidR="00341EBC" w:rsidP="00341EBC" w:rsidRDefault="00341EBC" w14:paraId="19EF0F96" w14:textId="0A7C4BED">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4</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341EBC" w:rsidTr="00341EBC" w14:paraId="09BEBA4C" w14:textId="77777777">
        <w:tc>
          <w:tcPr>
            <w:tcW w:w="9350" w:type="dxa"/>
          </w:tcPr>
          <w:p w:rsidRPr="00BE3378" w:rsidR="00341EBC" w:rsidP="00341EBC" w:rsidRDefault="00341EBC" w14:paraId="4209B703" w14:textId="03E0954A">
            <w:pPr>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It will be interesting if, for each of the proposed values of the federation, we could develop a sort of 'litmus test' that will give us the sign on how committed we are in upholding each</w:t>
            </w:r>
          </w:p>
        </w:tc>
      </w:tr>
    </w:tbl>
    <w:p w:rsidRPr="00BE3378" w:rsidR="000B2F6E" w:rsidP="00CF1C80" w:rsidRDefault="000B2F6E" w14:paraId="10C77A99" w14:textId="77777777">
      <w:pPr>
        <w:shd w:val="clear" w:color="auto" w:fill="FFFFFF"/>
        <w:spacing w:line="256" w:lineRule="auto"/>
        <w:rPr>
          <w:rFonts w:ascii="Poppins" w:hAnsi="Poppins" w:eastAsia="Calibri" w:cs="Poppins"/>
          <w:bCs/>
        </w:rPr>
      </w:pPr>
    </w:p>
    <w:p w:rsidRPr="00BE3378" w:rsidR="00451848" w:rsidP="65467E91" w:rsidRDefault="00131F3E" w14:paraId="6E155C35" w14:textId="028C88B7">
      <w:pPr>
        <w:spacing w:line="276" w:lineRule="auto"/>
        <w:jc w:val="both"/>
        <w:rPr>
          <w:rFonts w:ascii="Poppins" w:hAnsi="Poppins" w:eastAsia="Poppins" w:cs="Poppins"/>
          <w:i/>
          <w:iCs/>
          <w:color w:val="2F5496" w:themeColor="accent1" w:themeShade="BF"/>
          <w:lang w:val="en"/>
        </w:rPr>
      </w:pPr>
      <w:r w:rsidRPr="00BE3378">
        <w:rPr>
          <w:rFonts w:ascii="Poppins" w:hAnsi="Poppins" w:eastAsia="Poppins" w:cs="Poppins"/>
          <w:i/>
          <w:iCs/>
          <w:color w:val="2F5496" w:themeColor="accent1" w:themeShade="BF"/>
          <w:lang w:val="en"/>
        </w:rPr>
        <w:t>Well-Run Productive Session with Good Methodology</w:t>
      </w:r>
    </w:p>
    <w:p w:rsidRPr="00BE3378" w:rsidR="00200A05" w:rsidP="0099614E" w:rsidRDefault="00200A05" w14:paraId="1A05E4D9" w14:textId="203F0EDD">
      <w:pPr>
        <w:shd w:val="clear" w:color="auto" w:fill="FFFFFF"/>
        <w:spacing w:line="256" w:lineRule="auto"/>
        <w:jc w:val="both"/>
        <w:rPr>
          <w:rFonts w:ascii="Poppins" w:hAnsi="Poppins" w:eastAsia="Poppins" w:cs="Poppins"/>
          <w:color w:val="000000" w:themeColor="text1"/>
          <w:lang w:val="en"/>
        </w:rPr>
      </w:pPr>
      <w:r w:rsidRPr="00BE3378">
        <w:rPr>
          <w:rFonts w:ascii="Poppins" w:hAnsi="Poppins" w:eastAsia="Poppins" w:cs="Poppins"/>
          <w:color w:val="000000" w:themeColor="text1"/>
          <w:lang w:val="en"/>
        </w:rPr>
        <w:t xml:space="preserve">Most participants agreed that the </w:t>
      </w:r>
      <w:r w:rsidRPr="00BE3378" w:rsidR="002F185A">
        <w:rPr>
          <w:rFonts w:ascii="Poppins" w:hAnsi="Poppins" w:eastAsia="Poppins" w:cs="Poppins"/>
          <w:color w:val="000000" w:themeColor="text1"/>
          <w:lang w:val="en"/>
        </w:rPr>
        <w:t xml:space="preserve">webinars were </w:t>
      </w:r>
      <w:r w:rsidRPr="00BE3378" w:rsidR="00150538">
        <w:rPr>
          <w:rFonts w:ascii="Poppins" w:hAnsi="Poppins" w:eastAsia="Poppins" w:cs="Poppins"/>
          <w:color w:val="000000" w:themeColor="text1"/>
          <w:lang w:val="en"/>
        </w:rPr>
        <w:t>productive,</w:t>
      </w:r>
      <w:r w:rsidRPr="00BE3378" w:rsidR="002F185A">
        <w:rPr>
          <w:rFonts w:ascii="Poppins" w:hAnsi="Poppins" w:eastAsia="Poppins" w:cs="Poppins"/>
          <w:color w:val="000000" w:themeColor="text1"/>
          <w:lang w:val="en"/>
        </w:rPr>
        <w:t xml:space="preserve"> and that the </w:t>
      </w:r>
      <w:r w:rsidRPr="00BE3378" w:rsidR="00666517">
        <w:rPr>
          <w:rFonts w:ascii="Poppins" w:hAnsi="Poppins" w:eastAsia="Poppins" w:cs="Poppins"/>
          <w:color w:val="000000" w:themeColor="text1"/>
          <w:lang w:val="en"/>
        </w:rPr>
        <w:t>methodology</w:t>
      </w:r>
      <w:r w:rsidRPr="00BE3378" w:rsidR="002F185A">
        <w:rPr>
          <w:rFonts w:ascii="Poppins" w:hAnsi="Poppins" w:eastAsia="Poppins" w:cs="Poppins"/>
          <w:color w:val="000000" w:themeColor="text1"/>
          <w:lang w:val="en"/>
        </w:rPr>
        <w:t xml:space="preserve"> used for the sessions was</w:t>
      </w:r>
      <w:r w:rsidRPr="00BE3378" w:rsidR="0099614E">
        <w:rPr>
          <w:rFonts w:ascii="Poppins" w:hAnsi="Poppins" w:eastAsia="Poppins" w:cs="Poppins"/>
          <w:color w:val="000000" w:themeColor="text1"/>
          <w:lang w:val="en"/>
        </w:rPr>
        <w:t xml:space="preserve"> well thought through.</w:t>
      </w:r>
      <w:r w:rsidRPr="00BE3378" w:rsidR="00666517">
        <w:rPr>
          <w:rFonts w:ascii="Poppins" w:hAnsi="Poppins" w:eastAsia="Poppins" w:cs="Poppins"/>
          <w:color w:val="000000" w:themeColor="text1"/>
          <w:lang w:val="en"/>
        </w:rPr>
        <w:t xml:space="preserve"> </w:t>
      </w:r>
      <w:r w:rsidRPr="00BE3378" w:rsidR="00316D9F">
        <w:rPr>
          <w:rFonts w:ascii="Poppins" w:hAnsi="Poppins" w:eastAsia="Poppins" w:cs="Poppins"/>
          <w:color w:val="000000" w:themeColor="text1"/>
          <w:lang w:val="en"/>
        </w:rPr>
        <w:t xml:space="preserve">Some </w:t>
      </w:r>
      <w:r w:rsidRPr="00BE3378" w:rsidR="00CD6B28">
        <w:rPr>
          <w:rFonts w:ascii="Poppins" w:hAnsi="Poppins" w:eastAsia="Poppins" w:cs="Poppins"/>
          <w:color w:val="000000" w:themeColor="text1"/>
          <w:lang w:val="en"/>
        </w:rPr>
        <w:t xml:space="preserve">of the </w:t>
      </w:r>
      <w:r w:rsidRPr="00BE3378" w:rsidR="00276196">
        <w:rPr>
          <w:rFonts w:ascii="Poppins" w:hAnsi="Poppins" w:eastAsia="Poppins" w:cs="Poppins"/>
          <w:color w:val="000000" w:themeColor="text1"/>
          <w:lang w:val="en"/>
        </w:rPr>
        <w:t>adjectives used to describe the</w:t>
      </w:r>
      <w:r w:rsidRPr="00BE3378" w:rsidR="00316D9F">
        <w:rPr>
          <w:rFonts w:ascii="Poppins" w:hAnsi="Poppins" w:eastAsia="Poppins" w:cs="Poppins"/>
          <w:color w:val="000000" w:themeColor="text1"/>
          <w:lang w:val="en"/>
        </w:rPr>
        <w:t xml:space="preserve"> webinar</w:t>
      </w:r>
      <w:r w:rsidRPr="00BE3378" w:rsidR="001811F4">
        <w:rPr>
          <w:rFonts w:ascii="Poppins" w:hAnsi="Poppins" w:eastAsia="Poppins" w:cs="Poppins"/>
          <w:color w:val="000000" w:themeColor="text1"/>
          <w:lang w:val="en"/>
        </w:rPr>
        <w:t xml:space="preserve"> were that it was</w:t>
      </w:r>
      <w:r w:rsidRPr="00BE3378" w:rsidR="00316D9F">
        <w:rPr>
          <w:rFonts w:ascii="Poppins" w:hAnsi="Poppins" w:eastAsia="Poppins" w:cs="Poppins"/>
          <w:color w:val="000000" w:themeColor="text1"/>
          <w:lang w:val="en"/>
        </w:rPr>
        <w:t xml:space="preserve"> thought-provoking, well-run, interesting</w:t>
      </w:r>
      <w:r w:rsidRPr="00BE3378" w:rsidR="00CD6B28">
        <w:rPr>
          <w:rFonts w:ascii="Poppins" w:hAnsi="Poppins" w:eastAsia="Poppins" w:cs="Poppins"/>
          <w:color w:val="000000" w:themeColor="text1"/>
          <w:lang w:val="en"/>
        </w:rPr>
        <w:t>, fantastic</w:t>
      </w:r>
      <w:r w:rsidRPr="00BE3378" w:rsidR="007106C6">
        <w:rPr>
          <w:rFonts w:ascii="Poppins" w:hAnsi="Poppins" w:eastAsia="Poppins" w:cs="Poppins"/>
          <w:color w:val="000000" w:themeColor="text1"/>
          <w:lang w:val="en"/>
        </w:rPr>
        <w:t>, gratifying</w:t>
      </w:r>
      <w:r w:rsidRPr="00BE3378" w:rsidR="00691675">
        <w:rPr>
          <w:rFonts w:ascii="Poppins" w:hAnsi="Poppins" w:eastAsia="Poppins" w:cs="Poppins"/>
          <w:color w:val="000000" w:themeColor="text1"/>
          <w:lang w:val="en"/>
        </w:rPr>
        <w:t xml:space="preserve">, </w:t>
      </w:r>
      <w:r w:rsidRPr="00BE3378" w:rsidR="00B37E0E">
        <w:rPr>
          <w:rFonts w:ascii="Poppins" w:hAnsi="Poppins" w:eastAsia="Poppins" w:cs="Poppins"/>
          <w:color w:val="000000" w:themeColor="text1"/>
          <w:lang w:val="en"/>
        </w:rPr>
        <w:t xml:space="preserve">informative, </w:t>
      </w:r>
      <w:r w:rsidRPr="00BE3378" w:rsidR="00691675">
        <w:rPr>
          <w:rFonts w:ascii="Poppins" w:hAnsi="Poppins" w:eastAsia="Poppins" w:cs="Poppins"/>
          <w:color w:val="000000" w:themeColor="text1"/>
          <w:lang w:val="en"/>
        </w:rPr>
        <w:t xml:space="preserve">good and great. Participants spoke to the usefulness of the case studies in triggering </w:t>
      </w:r>
      <w:r w:rsidRPr="00BE3378" w:rsidR="00ED2C2E">
        <w:rPr>
          <w:rFonts w:ascii="Poppins" w:hAnsi="Poppins" w:eastAsia="Poppins" w:cs="Poppins"/>
          <w:color w:val="000000" w:themeColor="text1"/>
          <w:lang w:val="en"/>
        </w:rPr>
        <w:t xml:space="preserve">diverse </w:t>
      </w:r>
      <w:r w:rsidRPr="00BE3378" w:rsidR="00691675">
        <w:rPr>
          <w:rFonts w:ascii="Poppins" w:hAnsi="Poppins" w:eastAsia="Poppins" w:cs="Poppins"/>
          <w:color w:val="000000" w:themeColor="text1"/>
          <w:lang w:val="en"/>
        </w:rPr>
        <w:t xml:space="preserve">conversation on difficult </w:t>
      </w:r>
      <w:r w:rsidRPr="00BE3378" w:rsidR="00150538">
        <w:rPr>
          <w:rFonts w:ascii="Poppins" w:hAnsi="Poppins" w:eastAsia="Poppins" w:cs="Poppins"/>
          <w:color w:val="000000" w:themeColor="text1"/>
          <w:lang w:val="en"/>
        </w:rPr>
        <w:t>issues and</w:t>
      </w:r>
      <w:r w:rsidRPr="00BE3378" w:rsidR="004D31BC">
        <w:rPr>
          <w:rFonts w:ascii="Poppins" w:hAnsi="Poppins" w:eastAsia="Poppins" w:cs="Poppins"/>
          <w:color w:val="000000" w:themeColor="text1"/>
          <w:lang w:val="en"/>
        </w:rPr>
        <w:t xml:space="preserve"> facilitating the collective exchange of ideas. </w:t>
      </w:r>
      <w:r w:rsidRPr="00BE3378" w:rsidR="00150538">
        <w:rPr>
          <w:rFonts w:ascii="Poppins" w:hAnsi="Poppins" w:eastAsia="Poppins" w:cs="Poppins"/>
          <w:color w:val="000000" w:themeColor="text1"/>
          <w:lang w:val="en"/>
        </w:rPr>
        <w:t>Some participants recognized the value of the webinar in advancing Strategy 28</w:t>
      </w:r>
      <w:r w:rsidRPr="00BE3378" w:rsidR="004A5AFF">
        <w:rPr>
          <w:rFonts w:ascii="Poppins" w:hAnsi="Poppins" w:eastAsia="Poppins" w:cs="Poppins"/>
          <w:color w:val="000000" w:themeColor="text1"/>
          <w:lang w:val="en"/>
        </w:rPr>
        <w:t xml:space="preserve"> and lauded the consultation process for bringing the federation together. </w:t>
      </w:r>
      <w:r w:rsidRPr="00BE3378" w:rsidR="002468F4">
        <w:rPr>
          <w:rFonts w:ascii="Poppins" w:hAnsi="Poppins" w:eastAsia="Poppins" w:cs="Poppins"/>
          <w:color w:val="000000" w:themeColor="text1"/>
          <w:lang w:val="en"/>
        </w:rPr>
        <w:t xml:space="preserve">One participant who had taken part in focus group discussions on the </w:t>
      </w:r>
      <w:r w:rsidRPr="00BE3378" w:rsidR="00BC3F4E">
        <w:rPr>
          <w:rFonts w:ascii="Poppins" w:hAnsi="Poppins" w:eastAsia="Poppins" w:cs="Poppins"/>
          <w:color w:val="000000" w:themeColor="text1"/>
          <w:lang w:val="en"/>
        </w:rPr>
        <w:t>values, conveyed</w:t>
      </w:r>
      <w:r w:rsidRPr="00BE3378" w:rsidR="002468F4">
        <w:rPr>
          <w:rFonts w:ascii="Poppins" w:hAnsi="Poppins" w:eastAsia="Poppins" w:cs="Poppins"/>
          <w:color w:val="000000" w:themeColor="text1"/>
          <w:lang w:val="en"/>
        </w:rPr>
        <w:t xml:space="preserve"> pleasure in</w:t>
      </w:r>
      <w:r w:rsidRPr="00BE3378" w:rsidR="00CA1C17">
        <w:rPr>
          <w:rFonts w:ascii="Poppins" w:hAnsi="Poppins" w:eastAsia="Poppins" w:cs="Poppins"/>
          <w:color w:val="000000" w:themeColor="text1"/>
          <w:lang w:val="en"/>
        </w:rPr>
        <w:t xml:space="preserve"> </w:t>
      </w:r>
      <w:r w:rsidRPr="00BE3378" w:rsidR="00372F1A">
        <w:rPr>
          <w:rFonts w:ascii="Poppins" w:hAnsi="Poppins" w:eastAsia="Poppins" w:cs="Poppins"/>
          <w:color w:val="000000" w:themeColor="text1"/>
          <w:lang w:val="en"/>
        </w:rPr>
        <w:t xml:space="preserve">recognizing </w:t>
      </w:r>
      <w:r w:rsidRPr="00BE3378" w:rsidR="00CA1C17">
        <w:rPr>
          <w:rFonts w:ascii="Poppins" w:hAnsi="Poppins" w:eastAsia="Poppins" w:cs="Poppins"/>
          <w:color w:val="000000" w:themeColor="text1"/>
          <w:lang w:val="en"/>
        </w:rPr>
        <w:t>concerns</w:t>
      </w:r>
      <w:r w:rsidRPr="00BE3378" w:rsidR="00372F1A">
        <w:rPr>
          <w:rFonts w:ascii="Poppins" w:hAnsi="Poppins" w:eastAsia="Poppins" w:cs="Poppins"/>
          <w:color w:val="000000" w:themeColor="text1"/>
          <w:lang w:val="en"/>
        </w:rPr>
        <w:t xml:space="preserve"> that were raised</w:t>
      </w:r>
      <w:r w:rsidRPr="00BE3378" w:rsidR="00130EB1">
        <w:rPr>
          <w:rFonts w:ascii="Poppins" w:hAnsi="Poppins" w:eastAsia="Poppins" w:cs="Poppins"/>
          <w:color w:val="000000" w:themeColor="text1"/>
          <w:lang w:val="en"/>
        </w:rPr>
        <w:t xml:space="preserve"> in</w:t>
      </w:r>
      <w:r w:rsidRPr="00BE3378" w:rsidR="00372F1A">
        <w:rPr>
          <w:rFonts w:ascii="Poppins" w:hAnsi="Poppins" w:eastAsia="Poppins" w:cs="Poppins"/>
          <w:color w:val="000000" w:themeColor="text1"/>
          <w:lang w:val="en"/>
        </w:rPr>
        <w:t xml:space="preserve"> focus groups, being raised in</w:t>
      </w:r>
      <w:r w:rsidRPr="00BE3378" w:rsidR="00130EB1">
        <w:rPr>
          <w:rFonts w:ascii="Poppins" w:hAnsi="Poppins" w:eastAsia="Poppins" w:cs="Poppins"/>
          <w:color w:val="000000" w:themeColor="text1"/>
          <w:lang w:val="en"/>
        </w:rPr>
        <w:t xml:space="preserve"> the federation-wide consultations</w:t>
      </w:r>
      <w:r w:rsidRPr="00BE3378" w:rsidR="00372F1A">
        <w:rPr>
          <w:rFonts w:ascii="Poppins" w:hAnsi="Poppins" w:eastAsia="Poppins" w:cs="Poppins"/>
          <w:color w:val="000000" w:themeColor="text1"/>
          <w:lang w:val="en"/>
        </w:rPr>
        <w:t xml:space="preserve"> as well.</w:t>
      </w:r>
      <w:r w:rsidRPr="00BE3378" w:rsidR="00130EB1">
        <w:rPr>
          <w:rFonts w:ascii="Poppins" w:hAnsi="Poppins" w:eastAsia="Poppins" w:cs="Poppins"/>
          <w:color w:val="000000" w:themeColor="text1"/>
          <w:lang w:val="en"/>
        </w:rPr>
        <w:t xml:space="preserve"> </w:t>
      </w:r>
    </w:p>
    <w:p w:rsidRPr="00BE3378" w:rsidR="004F2564" w:rsidP="004F2564" w:rsidRDefault="004F2564" w14:paraId="58961C8C" w14:textId="1D060C20">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5</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4F2564" w:rsidTr="004F2564" w14:paraId="42F9AD34" w14:textId="77777777">
        <w:tc>
          <w:tcPr>
            <w:tcW w:w="9350" w:type="dxa"/>
          </w:tcPr>
          <w:p w:rsidRPr="00BE3378" w:rsidR="004F2564" w:rsidP="004F2564" w:rsidRDefault="004F2564" w14:paraId="55A8ACCA" w14:textId="7D7AB0C2">
            <w:pPr>
              <w:spacing w:line="276" w:lineRule="auto"/>
              <w:jc w:val="center"/>
              <w:rPr>
                <w:rFonts w:ascii="Poppins" w:hAnsi="Poppins" w:eastAsia="Poppins" w:cs="Poppins"/>
                <w:i/>
                <w:iCs/>
                <w:color w:val="000000" w:themeColor="text1"/>
                <w:sz w:val="20"/>
                <w:szCs w:val="20"/>
                <w:lang w:val="en"/>
              </w:rPr>
            </w:pPr>
            <w:r w:rsidRPr="00BE3378">
              <w:rPr>
                <w:rFonts w:ascii="Poppins" w:hAnsi="Poppins" w:eastAsia="Calibri" w:cs="Poppins"/>
                <w:bCs/>
                <w:i/>
                <w:iCs/>
                <w:sz w:val="20"/>
                <w:szCs w:val="20"/>
              </w:rPr>
              <w:t>These spaces are very important. I love to see that we share similar doubts, but also similar purposes; that we can question the status quo - that we can change, that resignations have to be made to make room for new and innovative ideas</w:t>
            </w:r>
          </w:p>
        </w:tc>
      </w:tr>
    </w:tbl>
    <w:p w:rsidRPr="00BE3378" w:rsidR="00430DCB" w:rsidP="004F2564" w:rsidRDefault="00430DCB" w14:paraId="78D5D0CC" w14:textId="77777777">
      <w:pPr>
        <w:spacing w:line="276" w:lineRule="auto"/>
        <w:jc w:val="both"/>
        <w:rPr>
          <w:rFonts w:ascii="Poppins" w:hAnsi="Poppins" w:eastAsia="Poppins" w:cs="Poppins"/>
          <w:color w:val="000000" w:themeColor="text1"/>
          <w:lang w:val="en"/>
        </w:rPr>
      </w:pPr>
    </w:p>
    <w:p w:rsidRPr="00BE3378" w:rsidR="00C561D3" w:rsidP="65467E91" w:rsidRDefault="00313F25" w14:paraId="248C9B59" w14:textId="20A39965">
      <w:pPr>
        <w:spacing w:line="276" w:lineRule="auto"/>
        <w:jc w:val="both"/>
        <w:rPr>
          <w:rFonts w:ascii="Poppins" w:hAnsi="Poppins" w:eastAsia="Poppins" w:cs="Poppins"/>
          <w:i/>
          <w:iCs/>
          <w:color w:val="2F5496" w:themeColor="accent1" w:themeShade="BF"/>
          <w:lang w:val="en"/>
        </w:rPr>
      </w:pPr>
      <w:r w:rsidRPr="00BE3378">
        <w:rPr>
          <w:rFonts w:ascii="Poppins" w:hAnsi="Poppins" w:eastAsia="Poppins" w:cs="Poppins"/>
          <w:i/>
          <w:iCs/>
          <w:color w:val="2F5496" w:themeColor="accent1" w:themeShade="BF"/>
          <w:lang w:val="en"/>
        </w:rPr>
        <w:t>Have More Consultations</w:t>
      </w:r>
    </w:p>
    <w:p w:rsidRPr="00BE3378" w:rsidR="00C561D3" w:rsidP="00144AE8" w:rsidRDefault="00D95ACD" w14:paraId="7BA876DF" w14:textId="7400721E">
      <w:pPr>
        <w:shd w:val="clear" w:color="auto" w:fill="FFFFFF"/>
        <w:spacing w:line="256" w:lineRule="auto"/>
        <w:jc w:val="both"/>
        <w:rPr>
          <w:rFonts w:ascii="Poppins" w:hAnsi="Poppins" w:eastAsia="Calibri" w:cs="Poppins"/>
          <w:bCs/>
        </w:rPr>
      </w:pPr>
      <w:r w:rsidRPr="00BE3378">
        <w:rPr>
          <w:rFonts w:ascii="Poppins" w:hAnsi="Poppins" w:eastAsia="Calibri" w:cs="Poppins"/>
          <w:bCs/>
        </w:rPr>
        <w:t>Some participants encouraged the federation to convene more consultation</w:t>
      </w:r>
      <w:r w:rsidRPr="00BE3378" w:rsidR="00412593">
        <w:rPr>
          <w:rFonts w:ascii="Poppins" w:hAnsi="Poppins" w:eastAsia="Calibri" w:cs="Poppins"/>
          <w:bCs/>
        </w:rPr>
        <w:t>s</w:t>
      </w:r>
      <w:r w:rsidRPr="00BE3378">
        <w:rPr>
          <w:rFonts w:ascii="Poppins" w:hAnsi="Poppins" w:eastAsia="Calibri" w:cs="Poppins"/>
          <w:bCs/>
        </w:rPr>
        <w:t xml:space="preserve"> in order to</w:t>
      </w:r>
      <w:r w:rsidRPr="00BE3378" w:rsidR="00D34DFA">
        <w:rPr>
          <w:rFonts w:ascii="Poppins" w:hAnsi="Poppins" w:eastAsia="Calibri" w:cs="Poppins"/>
          <w:bCs/>
        </w:rPr>
        <w:t xml:space="preserve"> bring in different views</w:t>
      </w:r>
      <w:r w:rsidRPr="00BE3378" w:rsidR="004F0E13">
        <w:rPr>
          <w:rFonts w:ascii="Poppins" w:hAnsi="Poppins" w:eastAsia="Calibri" w:cs="Poppins"/>
          <w:bCs/>
        </w:rPr>
        <w:t>. One participant singled out the need to consult MAs and incorporate their input</w:t>
      </w:r>
      <w:r w:rsidRPr="00BE3378" w:rsidR="00412593">
        <w:rPr>
          <w:rFonts w:ascii="Poppins" w:hAnsi="Poppins" w:eastAsia="Calibri" w:cs="Poppins"/>
          <w:bCs/>
        </w:rPr>
        <w:t>s</w:t>
      </w:r>
      <w:r w:rsidRPr="00BE3378" w:rsidR="004F0E13">
        <w:rPr>
          <w:rFonts w:ascii="Poppins" w:hAnsi="Poppins" w:eastAsia="Calibri" w:cs="Poppins"/>
          <w:bCs/>
        </w:rPr>
        <w:t xml:space="preserve">. </w:t>
      </w:r>
      <w:r w:rsidRPr="00BE3378" w:rsidR="00D66020">
        <w:rPr>
          <w:rFonts w:ascii="Poppins" w:hAnsi="Poppins" w:eastAsia="Calibri" w:cs="Poppins"/>
          <w:bCs/>
        </w:rPr>
        <w:t>The federation was implored to avail resources for broader consultations at MA-level</w:t>
      </w:r>
      <w:r w:rsidRPr="00BE3378" w:rsidR="00493C72">
        <w:rPr>
          <w:rFonts w:ascii="Poppins" w:hAnsi="Poppins" w:eastAsia="Calibri" w:cs="Poppins"/>
          <w:bCs/>
        </w:rPr>
        <w:t>, and to do so expediently while being mindful of how</w:t>
      </w:r>
      <w:r w:rsidRPr="00BE3378" w:rsidR="00FA1F02">
        <w:rPr>
          <w:rFonts w:ascii="Poppins" w:hAnsi="Poppins" w:eastAsia="Calibri" w:cs="Poppins"/>
          <w:bCs/>
        </w:rPr>
        <w:t xml:space="preserve"> rapidly</w:t>
      </w:r>
      <w:r w:rsidRPr="00BE3378" w:rsidR="00493C72">
        <w:rPr>
          <w:rFonts w:ascii="Poppins" w:hAnsi="Poppins" w:eastAsia="Calibri" w:cs="Poppins"/>
          <w:bCs/>
        </w:rPr>
        <w:t xml:space="preserve"> political </w:t>
      </w:r>
      <w:r w:rsidRPr="00BE3378" w:rsidR="00FA1F02">
        <w:rPr>
          <w:rFonts w:ascii="Poppins" w:hAnsi="Poppins" w:eastAsia="Calibri" w:cs="Poppins"/>
          <w:bCs/>
        </w:rPr>
        <w:t xml:space="preserve">contexts change. </w:t>
      </w:r>
      <w:r w:rsidRPr="00BE3378" w:rsidR="00B551EA">
        <w:rPr>
          <w:rFonts w:ascii="Poppins" w:hAnsi="Poppins" w:eastAsia="Calibri" w:cs="Poppins"/>
          <w:bCs/>
        </w:rPr>
        <w:t>One participant requested that the facilitators provide clarity of the scope of work in their consultations</w:t>
      </w:r>
      <w:r w:rsidRPr="00BE3378" w:rsidR="00445349">
        <w:rPr>
          <w:rFonts w:ascii="Poppins" w:hAnsi="Poppins" w:eastAsia="Calibri" w:cs="Poppins"/>
          <w:bCs/>
        </w:rPr>
        <w:t xml:space="preserve"> as it wasn’t clear if the consultations included discussions on the rebrand.</w:t>
      </w:r>
    </w:p>
    <w:p w:rsidRPr="00BE3378" w:rsidR="009471D2" w:rsidP="009471D2" w:rsidRDefault="003206A0" w14:paraId="32E138E0" w14:textId="7B412659">
      <w:pPr>
        <w:spacing w:line="276" w:lineRule="auto"/>
        <w:jc w:val="both"/>
        <w:rPr>
          <w:rFonts w:ascii="Poppins" w:hAnsi="Poppins" w:eastAsia="Poppins" w:cs="Poppins"/>
          <w:i/>
          <w:iCs/>
          <w:color w:val="2F5496" w:themeColor="accent1" w:themeShade="BF"/>
          <w:lang w:val="en"/>
        </w:rPr>
      </w:pPr>
      <w:r w:rsidRPr="00BE3378">
        <w:rPr>
          <w:rFonts w:ascii="Poppins" w:hAnsi="Poppins" w:eastAsia="Poppins" w:cs="Poppins"/>
          <w:i/>
          <w:iCs/>
          <w:color w:val="2F5496" w:themeColor="accent1" w:themeShade="BF"/>
          <w:lang w:val="en"/>
        </w:rPr>
        <w:t>Maintain Energy</w:t>
      </w:r>
      <w:r w:rsidRPr="00BE3378" w:rsidR="00F952B3">
        <w:rPr>
          <w:rFonts w:ascii="Poppins" w:hAnsi="Poppins" w:eastAsia="Poppins" w:cs="Poppins"/>
          <w:i/>
          <w:iCs/>
          <w:color w:val="2F5496" w:themeColor="accent1" w:themeShade="BF"/>
          <w:lang w:val="en"/>
        </w:rPr>
        <w:t>,</w:t>
      </w:r>
      <w:r w:rsidRPr="00BE3378">
        <w:rPr>
          <w:rFonts w:ascii="Poppins" w:hAnsi="Poppins" w:eastAsia="Poppins" w:cs="Poppins"/>
          <w:i/>
          <w:iCs/>
          <w:color w:val="2F5496" w:themeColor="accent1" w:themeShade="BF"/>
          <w:lang w:val="en"/>
        </w:rPr>
        <w:t xml:space="preserve"> Momentum</w:t>
      </w:r>
      <w:r w:rsidRPr="00BE3378" w:rsidR="00F952B3">
        <w:rPr>
          <w:rFonts w:ascii="Poppins" w:hAnsi="Poppins" w:eastAsia="Poppins" w:cs="Poppins"/>
          <w:i/>
          <w:iCs/>
          <w:color w:val="2F5496" w:themeColor="accent1" w:themeShade="BF"/>
          <w:lang w:val="en"/>
        </w:rPr>
        <w:t xml:space="preserve"> and Leadership</w:t>
      </w:r>
    </w:p>
    <w:p w:rsidRPr="00BE3378" w:rsidR="005D4A4B" w:rsidP="0002633F" w:rsidRDefault="0002633F" w14:paraId="64F85552" w14:textId="73167E0C">
      <w:pPr>
        <w:spacing w:line="276" w:lineRule="auto"/>
        <w:jc w:val="both"/>
        <w:rPr>
          <w:rFonts w:ascii="Poppins" w:hAnsi="Poppins" w:eastAsia="Calibri" w:cs="Poppins"/>
          <w:bCs/>
        </w:rPr>
      </w:pPr>
      <w:r w:rsidRPr="00BE3378">
        <w:rPr>
          <w:rFonts w:ascii="Poppins" w:hAnsi="Poppins" w:eastAsia="Calibri" w:cs="Poppins"/>
          <w:bCs/>
        </w:rPr>
        <w:t xml:space="preserve">Some participants </w:t>
      </w:r>
      <w:r w:rsidRPr="00BE3378" w:rsidR="00B5459B">
        <w:rPr>
          <w:rFonts w:ascii="Poppins" w:hAnsi="Poppins" w:eastAsia="Calibri" w:cs="Poppins"/>
          <w:bCs/>
        </w:rPr>
        <w:t>encourag</w:t>
      </w:r>
      <w:r w:rsidRPr="00BE3378">
        <w:rPr>
          <w:rFonts w:ascii="Poppins" w:hAnsi="Poppins" w:eastAsia="Calibri" w:cs="Poppins"/>
          <w:bCs/>
        </w:rPr>
        <w:t>ed federation members to mainta</w:t>
      </w:r>
      <w:r w:rsidRPr="00BE3378" w:rsidR="00D82CAF">
        <w:rPr>
          <w:rFonts w:ascii="Poppins" w:hAnsi="Poppins" w:eastAsia="Calibri" w:cs="Poppins"/>
          <w:bCs/>
        </w:rPr>
        <w:t xml:space="preserve">in </w:t>
      </w:r>
      <w:r w:rsidRPr="00BE3378" w:rsidR="00B5459B">
        <w:rPr>
          <w:rFonts w:ascii="Poppins" w:hAnsi="Poppins" w:eastAsia="Calibri" w:cs="Poppins"/>
          <w:bCs/>
        </w:rPr>
        <w:t>energy and momentum in advancing SRHR</w:t>
      </w:r>
      <w:r w:rsidRPr="00BE3378" w:rsidR="008B31B9">
        <w:rPr>
          <w:rFonts w:ascii="Poppins" w:hAnsi="Poppins" w:eastAsia="Calibri" w:cs="Poppins"/>
          <w:bCs/>
        </w:rPr>
        <w:t xml:space="preserve">. </w:t>
      </w:r>
      <w:r w:rsidRPr="00BE3378" w:rsidR="005D4A4B">
        <w:rPr>
          <w:rFonts w:ascii="Poppins" w:hAnsi="Poppins" w:eastAsia="Calibri" w:cs="Poppins"/>
          <w:bCs/>
        </w:rPr>
        <w:t>Some participants</w:t>
      </w:r>
      <w:r w:rsidRPr="00BE3378" w:rsidR="00981438">
        <w:rPr>
          <w:rFonts w:ascii="Poppins" w:hAnsi="Poppins" w:eastAsia="Calibri" w:cs="Poppins"/>
          <w:bCs/>
        </w:rPr>
        <w:t xml:space="preserve"> conveyed optimism </w:t>
      </w:r>
      <w:r w:rsidRPr="00BE3378" w:rsidR="002E675A">
        <w:rPr>
          <w:rFonts w:ascii="Poppins" w:hAnsi="Poppins" w:eastAsia="Calibri" w:cs="Poppins"/>
          <w:bCs/>
        </w:rPr>
        <w:t>for the future</w:t>
      </w:r>
      <w:r w:rsidRPr="00BE3378" w:rsidR="00CA6303">
        <w:rPr>
          <w:rFonts w:ascii="Poppins" w:hAnsi="Poppins" w:eastAsia="Calibri" w:cs="Poppins"/>
          <w:bCs/>
        </w:rPr>
        <w:t>, with one participant calling for the</w:t>
      </w:r>
      <w:r w:rsidRPr="00BE3378" w:rsidR="0076324F">
        <w:rPr>
          <w:rFonts w:ascii="Poppins" w:hAnsi="Poppins" w:eastAsia="Calibri" w:cs="Poppins"/>
          <w:bCs/>
        </w:rPr>
        <w:t xml:space="preserve"> federation to</w:t>
      </w:r>
      <w:r w:rsidRPr="00BE3378" w:rsidR="00DC5C86">
        <w:rPr>
          <w:rFonts w:ascii="Poppins" w:hAnsi="Poppins" w:eastAsia="Calibri" w:cs="Poppins"/>
          <w:bCs/>
        </w:rPr>
        <w:t xml:space="preserve"> be as “strong and demanding worldwide as FIFA”.</w:t>
      </w:r>
      <w:r w:rsidRPr="00BE3378" w:rsidR="00833659">
        <w:rPr>
          <w:rFonts w:ascii="Poppins" w:hAnsi="Poppins" w:eastAsia="Calibri" w:cs="Poppins"/>
          <w:bCs/>
        </w:rPr>
        <w:t xml:space="preserve"> </w:t>
      </w:r>
      <w:r w:rsidRPr="00BE3378" w:rsidR="007B4B84">
        <w:rPr>
          <w:rFonts w:ascii="Poppins" w:hAnsi="Poppins" w:eastAsia="Calibri" w:cs="Poppins"/>
          <w:bCs/>
        </w:rPr>
        <w:t>Participants also urged t</w:t>
      </w:r>
      <w:r w:rsidRPr="00BE3378" w:rsidR="00833659">
        <w:rPr>
          <w:rFonts w:ascii="Poppins" w:hAnsi="Poppins" w:eastAsia="Calibri" w:cs="Poppins"/>
          <w:bCs/>
        </w:rPr>
        <w:t>he federatio</w:t>
      </w:r>
      <w:r w:rsidRPr="00BE3378" w:rsidR="001A6FAA">
        <w:rPr>
          <w:rFonts w:ascii="Poppins" w:hAnsi="Poppins" w:eastAsia="Calibri" w:cs="Poppins"/>
          <w:bCs/>
        </w:rPr>
        <w:t>n</w:t>
      </w:r>
      <w:r w:rsidRPr="00BE3378" w:rsidR="00833659">
        <w:rPr>
          <w:rFonts w:ascii="Poppins" w:hAnsi="Poppins" w:eastAsia="Calibri" w:cs="Poppins"/>
          <w:bCs/>
        </w:rPr>
        <w:t xml:space="preserve"> to continue its work to provide comprehensive SRHR services to all</w:t>
      </w:r>
      <w:r w:rsidRPr="00BE3378" w:rsidR="004C2366">
        <w:rPr>
          <w:rFonts w:ascii="Poppins" w:hAnsi="Poppins" w:eastAsia="Calibri" w:cs="Poppins"/>
          <w:bCs/>
        </w:rPr>
        <w:t xml:space="preserve">. </w:t>
      </w:r>
    </w:p>
    <w:p w:rsidRPr="00BE3378" w:rsidR="005D4A4B" w:rsidP="0002633F" w:rsidRDefault="006D0056" w14:paraId="3B8CD41D" w14:textId="620F3F16">
      <w:pPr>
        <w:spacing w:line="276" w:lineRule="auto"/>
        <w:jc w:val="both"/>
        <w:rPr>
          <w:rFonts w:ascii="Poppins" w:hAnsi="Poppins" w:eastAsia="Calibri" w:cs="Poppins"/>
          <w:bCs/>
        </w:rPr>
      </w:pPr>
      <w:r w:rsidRPr="00BE3378">
        <w:rPr>
          <w:rFonts w:ascii="Poppins" w:hAnsi="Poppins" w:eastAsia="Calibri" w:cs="Poppins"/>
          <w:bCs/>
        </w:rPr>
        <w:t xml:space="preserve">Participants acknowledged that there was more work to be done and that the federation needed to maintain momentum in getting this work done. </w:t>
      </w:r>
      <w:r w:rsidRPr="00BE3378" w:rsidR="008D1A99">
        <w:rPr>
          <w:rFonts w:ascii="Poppins" w:hAnsi="Poppins" w:eastAsia="Calibri" w:cs="Poppins"/>
          <w:bCs/>
        </w:rPr>
        <w:t>In this regard, o</w:t>
      </w:r>
      <w:r w:rsidRPr="00BE3378" w:rsidR="005D4A4B">
        <w:rPr>
          <w:rFonts w:ascii="Poppins" w:hAnsi="Poppins" w:eastAsia="Calibri" w:cs="Poppins"/>
          <w:bCs/>
        </w:rPr>
        <w:t>ne participant called for more activism from federation members, while another called for the federation to demonstrate more love, passion and empathy for all people.</w:t>
      </w:r>
      <w:r w:rsidRPr="00BE3378" w:rsidR="002B65E7">
        <w:rPr>
          <w:rFonts w:ascii="Poppins" w:hAnsi="Poppins" w:eastAsia="Calibri" w:cs="Poppins"/>
          <w:bCs/>
        </w:rPr>
        <w:t xml:space="preserve"> Another participant urged the federation to</w:t>
      </w:r>
      <w:r w:rsidRPr="00BE3378" w:rsidR="001C69B6">
        <w:rPr>
          <w:rFonts w:ascii="Poppins" w:hAnsi="Poppins" w:eastAsia="Calibri" w:cs="Poppins"/>
          <w:bCs/>
        </w:rPr>
        <w:t xml:space="preserve"> keep prioritizing access to safe abortion</w:t>
      </w:r>
      <w:r w:rsidRPr="00BE3378" w:rsidR="00DB2287">
        <w:rPr>
          <w:rFonts w:ascii="Poppins" w:hAnsi="Poppins" w:eastAsia="Calibri" w:cs="Poppins"/>
          <w:bCs/>
        </w:rPr>
        <w:t>, in a non-discriminatory way</w:t>
      </w:r>
      <w:r w:rsidRPr="00BE3378" w:rsidR="004A174C">
        <w:rPr>
          <w:rFonts w:ascii="Poppins" w:hAnsi="Poppins" w:eastAsia="Calibri" w:cs="Poppins"/>
          <w:bCs/>
        </w:rPr>
        <w:t>.</w:t>
      </w:r>
    </w:p>
    <w:p w:rsidRPr="00BE3378" w:rsidR="009E6E09" w:rsidP="009E6E09" w:rsidRDefault="009E6E09" w14:paraId="782AF7A3" w14:textId="7BCED8C3">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sidR="000640D5">
        <w:rPr>
          <w:rFonts w:ascii="Poppins" w:hAnsi="Poppins" w:cs="Poppins"/>
          <w:noProof/>
        </w:rPr>
        <w:t>6</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4A174C" w:rsidTr="004A174C" w14:paraId="475C31AD" w14:textId="77777777">
        <w:tc>
          <w:tcPr>
            <w:tcW w:w="9350" w:type="dxa"/>
          </w:tcPr>
          <w:p w:rsidRPr="00BE3378" w:rsidR="004A174C" w:rsidP="000572ED" w:rsidRDefault="004A174C" w14:paraId="238884D2" w14:textId="2C3450F0">
            <w:pPr>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We cannot talk about the health, wellbeing and rights of girls and women, of the LGTBI+ community if we do not take into account inclusion, empathy and solidarity.</w:t>
            </w:r>
          </w:p>
        </w:tc>
      </w:tr>
    </w:tbl>
    <w:p w:rsidRPr="00BE3378" w:rsidR="00D42580" w:rsidP="00FF348B" w:rsidRDefault="00D42580" w14:paraId="67172F46" w14:textId="77777777">
      <w:pPr>
        <w:shd w:val="clear" w:color="auto" w:fill="FFFFFF"/>
        <w:spacing w:after="0" w:line="256" w:lineRule="auto"/>
        <w:rPr>
          <w:rFonts w:ascii="Poppins" w:hAnsi="Poppins" w:eastAsia="Calibri" w:cs="Poppins"/>
          <w:bCs/>
        </w:rPr>
      </w:pPr>
    </w:p>
    <w:p w:rsidRPr="00BE3378" w:rsidR="007F3005" w:rsidP="007F3005" w:rsidRDefault="00540EA1" w14:paraId="01D46C36" w14:textId="4AD0F898">
      <w:pPr>
        <w:shd w:val="clear" w:color="auto" w:fill="FFFFFF"/>
        <w:spacing w:after="0" w:line="256" w:lineRule="auto"/>
        <w:jc w:val="both"/>
        <w:rPr>
          <w:rFonts w:ascii="Poppins" w:hAnsi="Poppins" w:eastAsia="Calibri" w:cs="Poppins"/>
          <w:bCs/>
        </w:rPr>
      </w:pPr>
      <w:r w:rsidRPr="00BE3378">
        <w:rPr>
          <w:rFonts w:ascii="Poppins" w:hAnsi="Poppins" w:eastAsia="Calibri" w:cs="Poppins"/>
          <w:bCs/>
        </w:rPr>
        <w:t xml:space="preserve">With regards to leadership, participants highlighted the need for </w:t>
      </w:r>
      <w:r w:rsidRPr="00BE3378" w:rsidR="00BB6081">
        <w:rPr>
          <w:rFonts w:ascii="Poppins" w:hAnsi="Poppins" w:eastAsia="Calibri" w:cs="Poppins"/>
          <w:bCs/>
        </w:rPr>
        <w:t>the fed</w:t>
      </w:r>
      <w:r w:rsidRPr="00BE3378" w:rsidR="00C22770">
        <w:rPr>
          <w:rFonts w:ascii="Poppins" w:hAnsi="Poppins" w:eastAsia="Calibri" w:cs="Poppins"/>
          <w:bCs/>
        </w:rPr>
        <w:t>eration to</w:t>
      </w:r>
      <w:r w:rsidRPr="00BE3378" w:rsidR="00013CF3">
        <w:rPr>
          <w:rFonts w:ascii="Poppins" w:hAnsi="Poppins" w:eastAsia="Calibri" w:cs="Poppins"/>
          <w:bCs/>
        </w:rPr>
        <w:t xml:space="preserve"> take a stand on political matters, as guided by organizations on the ground</w:t>
      </w:r>
      <w:r w:rsidRPr="00BE3378" w:rsidR="007F3005">
        <w:rPr>
          <w:rFonts w:ascii="Poppins" w:hAnsi="Poppins" w:eastAsia="Calibri" w:cs="Poppins"/>
          <w:bCs/>
        </w:rPr>
        <w:t>.</w:t>
      </w:r>
      <w:r w:rsidRPr="00BE3378" w:rsidR="00B930D0">
        <w:rPr>
          <w:rFonts w:ascii="Poppins" w:hAnsi="Poppins" w:eastAsia="Calibri" w:cs="Poppins"/>
          <w:bCs/>
        </w:rPr>
        <w:t xml:space="preserve"> MAs were encouraged to continue planning, transforming and motivating health w</w:t>
      </w:r>
      <w:r w:rsidRPr="00BE3378" w:rsidR="00F82111">
        <w:rPr>
          <w:rFonts w:ascii="Poppins" w:hAnsi="Poppins" w:eastAsia="Calibri" w:cs="Poppins"/>
          <w:bCs/>
        </w:rPr>
        <w:t xml:space="preserve">ork in their territories and to not give up the quest for SRHR for all. </w:t>
      </w:r>
    </w:p>
    <w:p w:rsidRPr="00BE3378" w:rsidR="00205328" w:rsidP="007F3005" w:rsidRDefault="00205328" w14:paraId="50D7462D" w14:textId="77777777">
      <w:pPr>
        <w:shd w:val="clear" w:color="auto" w:fill="FFFFFF"/>
        <w:spacing w:after="0" w:line="256" w:lineRule="auto"/>
        <w:jc w:val="both"/>
        <w:rPr>
          <w:rFonts w:ascii="Poppins" w:hAnsi="Poppins" w:eastAsia="Calibri" w:cs="Poppins"/>
          <w:bCs/>
        </w:rPr>
      </w:pPr>
    </w:p>
    <w:p w:rsidRPr="00BE3378" w:rsidR="000640D5" w:rsidP="000640D5" w:rsidRDefault="000640D5" w14:paraId="1437740E" w14:textId="4266B976">
      <w:pPr>
        <w:pStyle w:val="Caption"/>
        <w:keepNext/>
        <w:rPr>
          <w:rFonts w:ascii="Poppins" w:hAnsi="Poppins" w:cs="Poppins"/>
        </w:rPr>
      </w:pPr>
      <w:r w:rsidRPr="00BE3378">
        <w:rPr>
          <w:rFonts w:ascii="Poppins" w:hAnsi="Poppins" w:cs="Poppins"/>
        </w:rPr>
        <w:t xml:space="preserve">Figure </w:t>
      </w:r>
      <w:r w:rsidRPr="00BE3378">
        <w:rPr>
          <w:rFonts w:ascii="Poppins" w:hAnsi="Poppins" w:cs="Poppins"/>
        </w:rPr>
        <w:fldChar w:fldCharType="begin"/>
      </w:r>
      <w:r w:rsidRPr="00BE3378">
        <w:rPr>
          <w:rFonts w:ascii="Poppins" w:hAnsi="Poppins" w:cs="Poppins"/>
        </w:rPr>
        <w:instrText xml:space="preserve"> SEQ Figure \* ARABIC </w:instrText>
      </w:r>
      <w:r w:rsidRPr="00BE3378">
        <w:rPr>
          <w:rFonts w:ascii="Poppins" w:hAnsi="Poppins" w:cs="Poppins"/>
        </w:rPr>
        <w:fldChar w:fldCharType="separate"/>
      </w:r>
      <w:r w:rsidRPr="00BE3378">
        <w:rPr>
          <w:rFonts w:ascii="Poppins" w:hAnsi="Poppins" w:cs="Poppins"/>
          <w:noProof/>
        </w:rPr>
        <w:t>7</w:t>
      </w:r>
      <w:r w:rsidRPr="00BE3378">
        <w:rPr>
          <w:rFonts w:ascii="Poppins" w:hAnsi="Poppins" w:cs="Poppins"/>
        </w:rPr>
        <w:fldChar w:fldCharType="end"/>
      </w:r>
      <w:r w:rsidRPr="00BE3378">
        <w:rPr>
          <w:rFonts w:ascii="Poppins" w:hAnsi="Poppins" w:cs="Poppins"/>
        </w:rPr>
        <w:t>: Participant Quote</w:t>
      </w:r>
    </w:p>
    <w:tbl>
      <w:tblPr>
        <w:tblStyle w:val="TableGrid"/>
        <w:tblW w:w="0" w:type="auto"/>
        <w:tblLook w:val="04A0" w:firstRow="1" w:lastRow="0" w:firstColumn="1" w:lastColumn="0" w:noHBand="0" w:noVBand="1"/>
      </w:tblPr>
      <w:tblGrid>
        <w:gridCol w:w="9350"/>
      </w:tblGrid>
      <w:tr w:rsidRPr="00BE3378" w:rsidR="000640D5" w:rsidTr="000640D5" w14:paraId="7956B0A0" w14:textId="77777777">
        <w:tc>
          <w:tcPr>
            <w:tcW w:w="9350" w:type="dxa"/>
          </w:tcPr>
          <w:p w:rsidRPr="00BE3378" w:rsidR="000640D5" w:rsidP="000640D5" w:rsidRDefault="000640D5" w14:paraId="460CEFC2" w14:textId="6A9D0D09">
            <w:pPr>
              <w:shd w:val="clear" w:color="auto" w:fill="FFFFFF"/>
              <w:spacing w:line="256" w:lineRule="auto"/>
              <w:jc w:val="center"/>
              <w:rPr>
                <w:rFonts w:ascii="Poppins" w:hAnsi="Poppins" w:eastAsia="Calibri" w:cs="Poppins"/>
                <w:bCs/>
                <w:i/>
                <w:iCs/>
              </w:rPr>
            </w:pPr>
            <w:r w:rsidRPr="00BE3378">
              <w:rPr>
                <w:rFonts w:ascii="Poppins" w:hAnsi="Poppins" w:eastAsia="Calibri" w:cs="Poppins"/>
                <w:bCs/>
                <w:i/>
                <w:iCs/>
                <w:sz w:val="20"/>
                <w:szCs w:val="20"/>
              </w:rPr>
              <w:t>I think it's time to be very together and together. Difficult times are coming for Latin America and our countries</w:t>
            </w:r>
          </w:p>
        </w:tc>
      </w:tr>
    </w:tbl>
    <w:p w:rsidRPr="00BE3378" w:rsidR="00D41638" w:rsidP="65467E91" w:rsidRDefault="00D41638" w14:paraId="72737886" w14:textId="77777777">
      <w:pPr>
        <w:spacing w:line="276" w:lineRule="auto"/>
        <w:jc w:val="both"/>
        <w:rPr>
          <w:rFonts w:ascii="Poppins" w:hAnsi="Poppins" w:eastAsia="Poppins" w:cs="Poppins"/>
          <w:color w:val="000000" w:themeColor="text1"/>
          <w:lang w:val="en"/>
        </w:rPr>
      </w:pPr>
    </w:p>
    <w:p w:rsidRPr="00BE3378" w:rsidR="65467E91" w:rsidP="65467E91" w:rsidRDefault="65467E91" w14:paraId="4F1AE025" w14:textId="4D0542E8">
      <w:pPr>
        <w:spacing w:line="276" w:lineRule="auto"/>
        <w:jc w:val="both"/>
        <w:rPr>
          <w:rFonts w:ascii="Poppins" w:hAnsi="Poppins" w:eastAsia="Poppins" w:cs="Poppins"/>
          <w:color w:val="000000" w:themeColor="text1"/>
          <w:lang w:val="en"/>
        </w:rPr>
      </w:pPr>
    </w:p>
    <w:p w:rsidRPr="00BE3378" w:rsidR="65467E91" w:rsidP="65467E91" w:rsidRDefault="65467E91" w14:paraId="479A3260" w14:textId="546018F7">
      <w:pPr>
        <w:rPr>
          <w:rFonts w:ascii="Poppins" w:hAnsi="Poppins" w:eastAsia="Poppins" w:cs="Poppins"/>
        </w:rPr>
      </w:pPr>
    </w:p>
    <w:sectPr w:rsidRPr="00BE3378" w:rsidR="65467E91">
      <w:footerReference w:type="default" r:id="rId2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5414D" w:rsidP="001C33E5" w:rsidRDefault="00D5414D" w14:paraId="6BD934BB" w14:textId="77777777">
      <w:pPr>
        <w:spacing w:after="0" w:line="240" w:lineRule="auto"/>
      </w:pPr>
      <w:r>
        <w:separator/>
      </w:r>
    </w:p>
  </w:endnote>
  <w:endnote w:type="continuationSeparator" w:id="0">
    <w:p w:rsidR="00D5414D" w:rsidP="001C33E5" w:rsidRDefault="00D5414D" w14:paraId="5FD48B9F" w14:textId="77777777">
      <w:pPr>
        <w:spacing w:after="0" w:line="240" w:lineRule="auto"/>
      </w:pPr>
      <w:r>
        <w:continuationSeparator/>
      </w:r>
    </w:p>
  </w:endnote>
  <w:endnote w:type="continuationNotice" w:id="1">
    <w:p w:rsidR="004D1668" w:rsidRDefault="004D1668" w14:paraId="47BEE49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altName w:val="Nirmala UI"/>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265155"/>
      <w:docPartObj>
        <w:docPartGallery w:val="Page Numbers (Bottom of Page)"/>
        <w:docPartUnique/>
      </w:docPartObj>
    </w:sdtPr>
    <w:sdtContent>
      <w:p w:rsidR="00A81C2F" w:rsidRDefault="00A81C2F" w14:paraId="3F643E70" w14:textId="7E08F6DB">
        <w:pPr>
          <w:pStyle w:val="Footer"/>
          <w:jc w:val="center"/>
        </w:pPr>
        <w:r>
          <w:fldChar w:fldCharType="begin"/>
        </w:r>
        <w:r>
          <w:instrText>PAGE   \* MERGEFORMAT</w:instrText>
        </w:r>
        <w:r>
          <w:fldChar w:fldCharType="separate"/>
        </w:r>
        <w:r>
          <w:rPr>
            <w:lang w:val="en-GB"/>
          </w:rPr>
          <w:t>2</w:t>
        </w:r>
        <w:r>
          <w:fldChar w:fldCharType="end"/>
        </w:r>
      </w:p>
    </w:sdtContent>
  </w:sdt>
  <w:p w:rsidR="00A81C2F" w:rsidRDefault="00A81C2F" w14:paraId="7E0E30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5414D" w:rsidP="001C33E5" w:rsidRDefault="00D5414D" w14:paraId="62D134CF" w14:textId="77777777">
      <w:pPr>
        <w:spacing w:after="0" w:line="240" w:lineRule="auto"/>
      </w:pPr>
      <w:r>
        <w:separator/>
      </w:r>
    </w:p>
  </w:footnote>
  <w:footnote w:type="continuationSeparator" w:id="0">
    <w:p w:rsidR="00D5414D" w:rsidP="001C33E5" w:rsidRDefault="00D5414D" w14:paraId="534B01F8" w14:textId="77777777">
      <w:pPr>
        <w:spacing w:after="0" w:line="240" w:lineRule="auto"/>
      </w:pPr>
      <w:r>
        <w:continuationSeparator/>
      </w:r>
    </w:p>
  </w:footnote>
  <w:footnote w:type="continuationNotice" w:id="1">
    <w:p w:rsidR="004D1668" w:rsidRDefault="004D1668" w14:paraId="5731EC2E"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62997"/>
    <w:multiLevelType w:val="multilevel"/>
    <w:tmpl w:val="9B407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51DE77"/>
    <w:multiLevelType w:val="hybridMultilevel"/>
    <w:tmpl w:val="B36018BC"/>
    <w:lvl w:ilvl="0" w:tplc="2A00C8D2">
      <w:start w:val="1"/>
      <w:numFmt w:val="bullet"/>
      <w:lvlText w:val="-"/>
      <w:lvlJc w:val="left"/>
      <w:pPr>
        <w:ind w:left="720" w:hanging="360"/>
      </w:pPr>
      <w:rPr>
        <w:rFonts w:hint="default" w:ascii="Calibri" w:hAnsi="Calibri"/>
      </w:rPr>
    </w:lvl>
    <w:lvl w:ilvl="1" w:tplc="AB7E80E4">
      <w:start w:val="1"/>
      <w:numFmt w:val="bullet"/>
      <w:lvlText w:val="o"/>
      <w:lvlJc w:val="left"/>
      <w:pPr>
        <w:ind w:left="1440" w:hanging="360"/>
      </w:pPr>
      <w:rPr>
        <w:rFonts w:hint="default" w:ascii="Courier New" w:hAnsi="Courier New"/>
      </w:rPr>
    </w:lvl>
    <w:lvl w:ilvl="2" w:tplc="0B92422C">
      <w:start w:val="1"/>
      <w:numFmt w:val="bullet"/>
      <w:lvlText w:val=""/>
      <w:lvlJc w:val="left"/>
      <w:pPr>
        <w:ind w:left="2160" w:hanging="360"/>
      </w:pPr>
      <w:rPr>
        <w:rFonts w:hint="default" w:ascii="Wingdings" w:hAnsi="Wingdings"/>
      </w:rPr>
    </w:lvl>
    <w:lvl w:ilvl="3" w:tplc="02C468DE">
      <w:start w:val="1"/>
      <w:numFmt w:val="bullet"/>
      <w:lvlText w:val=""/>
      <w:lvlJc w:val="left"/>
      <w:pPr>
        <w:ind w:left="2880" w:hanging="360"/>
      </w:pPr>
      <w:rPr>
        <w:rFonts w:hint="default" w:ascii="Symbol" w:hAnsi="Symbol"/>
      </w:rPr>
    </w:lvl>
    <w:lvl w:ilvl="4" w:tplc="6630B76E">
      <w:start w:val="1"/>
      <w:numFmt w:val="bullet"/>
      <w:lvlText w:val="o"/>
      <w:lvlJc w:val="left"/>
      <w:pPr>
        <w:ind w:left="3600" w:hanging="360"/>
      </w:pPr>
      <w:rPr>
        <w:rFonts w:hint="default" w:ascii="Courier New" w:hAnsi="Courier New"/>
      </w:rPr>
    </w:lvl>
    <w:lvl w:ilvl="5" w:tplc="8806D77C">
      <w:start w:val="1"/>
      <w:numFmt w:val="bullet"/>
      <w:lvlText w:val=""/>
      <w:lvlJc w:val="left"/>
      <w:pPr>
        <w:ind w:left="4320" w:hanging="360"/>
      </w:pPr>
      <w:rPr>
        <w:rFonts w:hint="default" w:ascii="Wingdings" w:hAnsi="Wingdings"/>
      </w:rPr>
    </w:lvl>
    <w:lvl w:ilvl="6" w:tplc="2C588CEC">
      <w:start w:val="1"/>
      <w:numFmt w:val="bullet"/>
      <w:lvlText w:val=""/>
      <w:lvlJc w:val="left"/>
      <w:pPr>
        <w:ind w:left="5040" w:hanging="360"/>
      </w:pPr>
      <w:rPr>
        <w:rFonts w:hint="default" w:ascii="Symbol" w:hAnsi="Symbol"/>
      </w:rPr>
    </w:lvl>
    <w:lvl w:ilvl="7" w:tplc="C2C6DB96">
      <w:start w:val="1"/>
      <w:numFmt w:val="bullet"/>
      <w:lvlText w:val="o"/>
      <w:lvlJc w:val="left"/>
      <w:pPr>
        <w:ind w:left="5760" w:hanging="360"/>
      </w:pPr>
      <w:rPr>
        <w:rFonts w:hint="default" w:ascii="Courier New" w:hAnsi="Courier New"/>
      </w:rPr>
    </w:lvl>
    <w:lvl w:ilvl="8" w:tplc="9BD0FA84">
      <w:start w:val="1"/>
      <w:numFmt w:val="bullet"/>
      <w:lvlText w:val=""/>
      <w:lvlJc w:val="left"/>
      <w:pPr>
        <w:ind w:left="6480" w:hanging="360"/>
      </w:pPr>
      <w:rPr>
        <w:rFonts w:hint="default" w:ascii="Wingdings" w:hAnsi="Wingdings"/>
      </w:rPr>
    </w:lvl>
  </w:abstractNum>
  <w:abstractNum w:abstractNumId="2" w15:restartNumberingAfterBreak="0">
    <w:nsid w:val="257076EE"/>
    <w:multiLevelType w:val="hybridMultilevel"/>
    <w:tmpl w:val="BE36BB58"/>
    <w:lvl w:ilvl="0" w:tplc="2A00C8D2">
      <w:start w:val="1"/>
      <w:numFmt w:val="bullet"/>
      <w:lvlText w:val="-"/>
      <w:lvlJc w:val="left"/>
      <w:pPr>
        <w:ind w:left="720" w:hanging="360"/>
      </w:pPr>
      <w:rPr>
        <w:rFonts w:hint="default" w:ascii="Calibri" w:hAnsi="Calibri"/>
      </w:rPr>
    </w:lvl>
    <w:lvl w:ilvl="1" w:tplc="30090003" w:tentative="1">
      <w:start w:val="1"/>
      <w:numFmt w:val="bullet"/>
      <w:lvlText w:val="o"/>
      <w:lvlJc w:val="left"/>
      <w:pPr>
        <w:ind w:left="1440" w:hanging="360"/>
      </w:pPr>
      <w:rPr>
        <w:rFonts w:hint="default" w:ascii="Courier New" w:hAnsi="Courier New" w:cs="Courier New"/>
      </w:rPr>
    </w:lvl>
    <w:lvl w:ilvl="2" w:tplc="30090005" w:tentative="1">
      <w:start w:val="1"/>
      <w:numFmt w:val="bullet"/>
      <w:lvlText w:val=""/>
      <w:lvlJc w:val="left"/>
      <w:pPr>
        <w:ind w:left="2160" w:hanging="360"/>
      </w:pPr>
      <w:rPr>
        <w:rFonts w:hint="default" w:ascii="Wingdings" w:hAnsi="Wingdings"/>
      </w:rPr>
    </w:lvl>
    <w:lvl w:ilvl="3" w:tplc="30090001" w:tentative="1">
      <w:start w:val="1"/>
      <w:numFmt w:val="bullet"/>
      <w:lvlText w:val=""/>
      <w:lvlJc w:val="left"/>
      <w:pPr>
        <w:ind w:left="2880" w:hanging="360"/>
      </w:pPr>
      <w:rPr>
        <w:rFonts w:hint="default" w:ascii="Symbol" w:hAnsi="Symbol"/>
      </w:rPr>
    </w:lvl>
    <w:lvl w:ilvl="4" w:tplc="30090003" w:tentative="1">
      <w:start w:val="1"/>
      <w:numFmt w:val="bullet"/>
      <w:lvlText w:val="o"/>
      <w:lvlJc w:val="left"/>
      <w:pPr>
        <w:ind w:left="3600" w:hanging="360"/>
      </w:pPr>
      <w:rPr>
        <w:rFonts w:hint="default" w:ascii="Courier New" w:hAnsi="Courier New" w:cs="Courier New"/>
      </w:rPr>
    </w:lvl>
    <w:lvl w:ilvl="5" w:tplc="30090005" w:tentative="1">
      <w:start w:val="1"/>
      <w:numFmt w:val="bullet"/>
      <w:lvlText w:val=""/>
      <w:lvlJc w:val="left"/>
      <w:pPr>
        <w:ind w:left="4320" w:hanging="360"/>
      </w:pPr>
      <w:rPr>
        <w:rFonts w:hint="default" w:ascii="Wingdings" w:hAnsi="Wingdings"/>
      </w:rPr>
    </w:lvl>
    <w:lvl w:ilvl="6" w:tplc="30090001" w:tentative="1">
      <w:start w:val="1"/>
      <w:numFmt w:val="bullet"/>
      <w:lvlText w:val=""/>
      <w:lvlJc w:val="left"/>
      <w:pPr>
        <w:ind w:left="5040" w:hanging="360"/>
      </w:pPr>
      <w:rPr>
        <w:rFonts w:hint="default" w:ascii="Symbol" w:hAnsi="Symbol"/>
      </w:rPr>
    </w:lvl>
    <w:lvl w:ilvl="7" w:tplc="30090003" w:tentative="1">
      <w:start w:val="1"/>
      <w:numFmt w:val="bullet"/>
      <w:lvlText w:val="o"/>
      <w:lvlJc w:val="left"/>
      <w:pPr>
        <w:ind w:left="5760" w:hanging="360"/>
      </w:pPr>
      <w:rPr>
        <w:rFonts w:hint="default" w:ascii="Courier New" w:hAnsi="Courier New" w:cs="Courier New"/>
      </w:rPr>
    </w:lvl>
    <w:lvl w:ilvl="8" w:tplc="30090005" w:tentative="1">
      <w:start w:val="1"/>
      <w:numFmt w:val="bullet"/>
      <w:lvlText w:val=""/>
      <w:lvlJc w:val="left"/>
      <w:pPr>
        <w:ind w:left="6480" w:hanging="360"/>
      </w:pPr>
      <w:rPr>
        <w:rFonts w:hint="default" w:ascii="Wingdings" w:hAnsi="Wingdings"/>
      </w:rPr>
    </w:lvl>
  </w:abstractNum>
  <w:abstractNum w:abstractNumId="3" w15:restartNumberingAfterBreak="0">
    <w:nsid w:val="2E3F614E"/>
    <w:multiLevelType w:val="multilevel"/>
    <w:tmpl w:val="7AB2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EF5CFC"/>
    <w:multiLevelType w:val="multilevel"/>
    <w:tmpl w:val="CD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F06E83"/>
    <w:multiLevelType w:val="multilevel"/>
    <w:tmpl w:val="DD64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176D79"/>
    <w:multiLevelType w:val="multilevel"/>
    <w:tmpl w:val="18A00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1A38B5"/>
    <w:multiLevelType w:val="hybridMultilevel"/>
    <w:tmpl w:val="4BB48988"/>
    <w:lvl w:ilvl="0" w:tplc="30090001">
      <w:start w:val="1"/>
      <w:numFmt w:val="bullet"/>
      <w:lvlText w:val=""/>
      <w:lvlJc w:val="left"/>
      <w:pPr>
        <w:ind w:left="720" w:hanging="360"/>
      </w:pPr>
      <w:rPr>
        <w:rFonts w:hint="default" w:ascii="Symbol" w:hAnsi="Symbol"/>
      </w:rPr>
    </w:lvl>
    <w:lvl w:ilvl="1" w:tplc="30090003" w:tentative="1">
      <w:start w:val="1"/>
      <w:numFmt w:val="bullet"/>
      <w:lvlText w:val="o"/>
      <w:lvlJc w:val="left"/>
      <w:pPr>
        <w:ind w:left="1440" w:hanging="360"/>
      </w:pPr>
      <w:rPr>
        <w:rFonts w:hint="default" w:ascii="Courier New" w:hAnsi="Courier New" w:cs="Courier New"/>
      </w:rPr>
    </w:lvl>
    <w:lvl w:ilvl="2" w:tplc="30090005" w:tentative="1">
      <w:start w:val="1"/>
      <w:numFmt w:val="bullet"/>
      <w:lvlText w:val=""/>
      <w:lvlJc w:val="left"/>
      <w:pPr>
        <w:ind w:left="2160" w:hanging="360"/>
      </w:pPr>
      <w:rPr>
        <w:rFonts w:hint="default" w:ascii="Wingdings" w:hAnsi="Wingdings"/>
      </w:rPr>
    </w:lvl>
    <w:lvl w:ilvl="3" w:tplc="30090001" w:tentative="1">
      <w:start w:val="1"/>
      <w:numFmt w:val="bullet"/>
      <w:lvlText w:val=""/>
      <w:lvlJc w:val="left"/>
      <w:pPr>
        <w:ind w:left="2880" w:hanging="360"/>
      </w:pPr>
      <w:rPr>
        <w:rFonts w:hint="default" w:ascii="Symbol" w:hAnsi="Symbol"/>
      </w:rPr>
    </w:lvl>
    <w:lvl w:ilvl="4" w:tplc="30090003" w:tentative="1">
      <w:start w:val="1"/>
      <w:numFmt w:val="bullet"/>
      <w:lvlText w:val="o"/>
      <w:lvlJc w:val="left"/>
      <w:pPr>
        <w:ind w:left="3600" w:hanging="360"/>
      </w:pPr>
      <w:rPr>
        <w:rFonts w:hint="default" w:ascii="Courier New" w:hAnsi="Courier New" w:cs="Courier New"/>
      </w:rPr>
    </w:lvl>
    <w:lvl w:ilvl="5" w:tplc="30090005" w:tentative="1">
      <w:start w:val="1"/>
      <w:numFmt w:val="bullet"/>
      <w:lvlText w:val=""/>
      <w:lvlJc w:val="left"/>
      <w:pPr>
        <w:ind w:left="4320" w:hanging="360"/>
      </w:pPr>
      <w:rPr>
        <w:rFonts w:hint="default" w:ascii="Wingdings" w:hAnsi="Wingdings"/>
      </w:rPr>
    </w:lvl>
    <w:lvl w:ilvl="6" w:tplc="30090001" w:tentative="1">
      <w:start w:val="1"/>
      <w:numFmt w:val="bullet"/>
      <w:lvlText w:val=""/>
      <w:lvlJc w:val="left"/>
      <w:pPr>
        <w:ind w:left="5040" w:hanging="360"/>
      </w:pPr>
      <w:rPr>
        <w:rFonts w:hint="default" w:ascii="Symbol" w:hAnsi="Symbol"/>
      </w:rPr>
    </w:lvl>
    <w:lvl w:ilvl="7" w:tplc="30090003" w:tentative="1">
      <w:start w:val="1"/>
      <w:numFmt w:val="bullet"/>
      <w:lvlText w:val="o"/>
      <w:lvlJc w:val="left"/>
      <w:pPr>
        <w:ind w:left="5760" w:hanging="360"/>
      </w:pPr>
      <w:rPr>
        <w:rFonts w:hint="default" w:ascii="Courier New" w:hAnsi="Courier New" w:cs="Courier New"/>
      </w:rPr>
    </w:lvl>
    <w:lvl w:ilvl="8" w:tplc="30090005" w:tentative="1">
      <w:start w:val="1"/>
      <w:numFmt w:val="bullet"/>
      <w:lvlText w:val=""/>
      <w:lvlJc w:val="left"/>
      <w:pPr>
        <w:ind w:left="6480" w:hanging="360"/>
      </w:pPr>
      <w:rPr>
        <w:rFonts w:hint="default" w:ascii="Wingdings" w:hAnsi="Wingdings"/>
      </w:rPr>
    </w:lvl>
  </w:abstractNum>
  <w:abstractNum w:abstractNumId="8" w15:restartNumberingAfterBreak="0">
    <w:nsid w:val="55B0AC68"/>
    <w:multiLevelType w:val="hybridMultilevel"/>
    <w:tmpl w:val="7D9A19AA"/>
    <w:lvl w:ilvl="0" w:tplc="D0E43F14">
      <w:start w:val="1"/>
      <w:numFmt w:val="bullet"/>
      <w:lvlText w:val="-"/>
      <w:lvlJc w:val="left"/>
      <w:pPr>
        <w:ind w:left="720" w:hanging="360"/>
      </w:pPr>
      <w:rPr>
        <w:rFonts w:hint="default" w:ascii="Calibri" w:hAnsi="Calibri"/>
      </w:rPr>
    </w:lvl>
    <w:lvl w:ilvl="1" w:tplc="4440C40C">
      <w:start w:val="1"/>
      <w:numFmt w:val="bullet"/>
      <w:lvlText w:val="o"/>
      <w:lvlJc w:val="left"/>
      <w:pPr>
        <w:ind w:left="1440" w:hanging="360"/>
      </w:pPr>
      <w:rPr>
        <w:rFonts w:hint="default" w:ascii="Courier New" w:hAnsi="Courier New"/>
      </w:rPr>
    </w:lvl>
    <w:lvl w:ilvl="2" w:tplc="B8A05400">
      <w:start w:val="1"/>
      <w:numFmt w:val="bullet"/>
      <w:lvlText w:val=""/>
      <w:lvlJc w:val="left"/>
      <w:pPr>
        <w:ind w:left="2160" w:hanging="360"/>
      </w:pPr>
      <w:rPr>
        <w:rFonts w:hint="default" w:ascii="Wingdings" w:hAnsi="Wingdings"/>
      </w:rPr>
    </w:lvl>
    <w:lvl w:ilvl="3" w:tplc="D4F8D3CC">
      <w:start w:val="1"/>
      <w:numFmt w:val="bullet"/>
      <w:lvlText w:val=""/>
      <w:lvlJc w:val="left"/>
      <w:pPr>
        <w:ind w:left="2880" w:hanging="360"/>
      </w:pPr>
      <w:rPr>
        <w:rFonts w:hint="default" w:ascii="Symbol" w:hAnsi="Symbol"/>
      </w:rPr>
    </w:lvl>
    <w:lvl w:ilvl="4" w:tplc="DAF2F684">
      <w:start w:val="1"/>
      <w:numFmt w:val="bullet"/>
      <w:lvlText w:val="o"/>
      <w:lvlJc w:val="left"/>
      <w:pPr>
        <w:ind w:left="3600" w:hanging="360"/>
      </w:pPr>
      <w:rPr>
        <w:rFonts w:hint="default" w:ascii="Courier New" w:hAnsi="Courier New"/>
      </w:rPr>
    </w:lvl>
    <w:lvl w:ilvl="5" w:tplc="B8FE5C30">
      <w:start w:val="1"/>
      <w:numFmt w:val="bullet"/>
      <w:lvlText w:val=""/>
      <w:lvlJc w:val="left"/>
      <w:pPr>
        <w:ind w:left="4320" w:hanging="360"/>
      </w:pPr>
      <w:rPr>
        <w:rFonts w:hint="default" w:ascii="Wingdings" w:hAnsi="Wingdings"/>
      </w:rPr>
    </w:lvl>
    <w:lvl w:ilvl="6" w:tplc="35EAA108">
      <w:start w:val="1"/>
      <w:numFmt w:val="bullet"/>
      <w:lvlText w:val=""/>
      <w:lvlJc w:val="left"/>
      <w:pPr>
        <w:ind w:left="5040" w:hanging="360"/>
      </w:pPr>
      <w:rPr>
        <w:rFonts w:hint="default" w:ascii="Symbol" w:hAnsi="Symbol"/>
      </w:rPr>
    </w:lvl>
    <w:lvl w:ilvl="7" w:tplc="2E70F2CC">
      <w:start w:val="1"/>
      <w:numFmt w:val="bullet"/>
      <w:lvlText w:val="o"/>
      <w:lvlJc w:val="left"/>
      <w:pPr>
        <w:ind w:left="5760" w:hanging="360"/>
      </w:pPr>
      <w:rPr>
        <w:rFonts w:hint="default" w:ascii="Courier New" w:hAnsi="Courier New"/>
      </w:rPr>
    </w:lvl>
    <w:lvl w:ilvl="8" w:tplc="433A6E2E">
      <w:start w:val="1"/>
      <w:numFmt w:val="bullet"/>
      <w:lvlText w:val=""/>
      <w:lvlJc w:val="left"/>
      <w:pPr>
        <w:ind w:left="6480" w:hanging="360"/>
      </w:pPr>
      <w:rPr>
        <w:rFonts w:hint="default" w:ascii="Wingdings" w:hAnsi="Wingdings"/>
      </w:rPr>
    </w:lvl>
  </w:abstractNum>
  <w:abstractNum w:abstractNumId="9" w15:restartNumberingAfterBreak="0">
    <w:nsid w:val="66DEB494"/>
    <w:multiLevelType w:val="hybridMultilevel"/>
    <w:tmpl w:val="54C204DA"/>
    <w:lvl w:ilvl="0" w:tplc="80E8DD26">
      <w:start w:val="1"/>
      <w:numFmt w:val="bullet"/>
      <w:lvlText w:val="-"/>
      <w:lvlJc w:val="left"/>
      <w:pPr>
        <w:ind w:left="720" w:hanging="360"/>
      </w:pPr>
      <w:rPr>
        <w:rFonts w:hint="default" w:ascii="Calibri" w:hAnsi="Calibri"/>
      </w:rPr>
    </w:lvl>
    <w:lvl w:ilvl="1" w:tplc="A4C21B02">
      <w:start w:val="1"/>
      <w:numFmt w:val="bullet"/>
      <w:lvlText w:val="o"/>
      <w:lvlJc w:val="left"/>
      <w:pPr>
        <w:ind w:left="1440" w:hanging="360"/>
      </w:pPr>
      <w:rPr>
        <w:rFonts w:hint="default" w:ascii="Courier New" w:hAnsi="Courier New"/>
      </w:rPr>
    </w:lvl>
    <w:lvl w:ilvl="2" w:tplc="725EFF4C">
      <w:start w:val="1"/>
      <w:numFmt w:val="bullet"/>
      <w:lvlText w:val=""/>
      <w:lvlJc w:val="left"/>
      <w:pPr>
        <w:ind w:left="2160" w:hanging="360"/>
      </w:pPr>
      <w:rPr>
        <w:rFonts w:hint="default" w:ascii="Wingdings" w:hAnsi="Wingdings"/>
      </w:rPr>
    </w:lvl>
    <w:lvl w:ilvl="3" w:tplc="A2484EFE">
      <w:start w:val="1"/>
      <w:numFmt w:val="bullet"/>
      <w:lvlText w:val=""/>
      <w:lvlJc w:val="left"/>
      <w:pPr>
        <w:ind w:left="2880" w:hanging="360"/>
      </w:pPr>
      <w:rPr>
        <w:rFonts w:hint="default" w:ascii="Symbol" w:hAnsi="Symbol"/>
      </w:rPr>
    </w:lvl>
    <w:lvl w:ilvl="4" w:tplc="F82C6A7A">
      <w:start w:val="1"/>
      <w:numFmt w:val="bullet"/>
      <w:lvlText w:val="o"/>
      <w:lvlJc w:val="left"/>
      <w:pPr>
        <w:ind w:left="3600" w:hanging="360"/>
      </w:pPr>
      <w:rPr>
        <w:rFonts w:hint="default" w:ascii="Courier New" w:hAnsi="Courier New"/>
      </w:rPr>
    </w:lvl>
    <w:lvl w:ilvl="5" w:tplc="3EEA2C4A">
      <w:start w:val="1"/>
      <w:numFmt w:val="bullet"/>
      <w:lvlText w:val=""/>
      <w:lvlJc w:val="left"/>
      <w:pPr>
        <w:ind w:left="4320" w:hanging="360"/>
      </w:pPr>
      <w:rPr>
        <w:rFonts w:hint="default" w:ascii="Wingdings" w:hAnsi="Wingdings"/>
      </w:rPr>
    </w:lvl>
    <w:lvl w:ilvl="6" w:tplc="6E34382C">
      <w:start w:val="1"/>
      <w:numFmt w:val="bullet"/>
      <w:lvlText w:val=""/>
      <w:lvlJc w:val="left"/>
      <w:pPr>
        <w:ind w:left="5040" w:hanging="360"/>
      </w:pPr>
      <w:rPr>
        <w:rFonts w:hint="default" w:ascii="Symbol" w:hAnsi="Symbol"/>
      </w:rPr>
    </w:lvl>
    <w:lvl w:ilvl="7" w:tplc="4CD2681E">
      <w:start w:val="1"/>
      <w:numFmt w:val="bullet"/>
      <w:lvlText w:val="o"/>
      <w:lvlJc w:val="left"/>
      <w:pPr>
        <w:ind w:left="5760" w:hanging="360"/>
      </w:pPr>
      <w:rPr>
        <w:rFonts w:hint="default" w:ascii="Courier New" w:hAnsi="Courier New"/>
      </w:rPr>
    </w:lvl>
    <w:lvl w:ilvl="8" w:tplc="D9C4DC84">
      <w:start w:val="1"/>
      <w:numFmt w:val="bullet"/>
      <w:lvlText w:val=""/>
      <w:lvlJc w:val="left"/>
      <w:pPr>
        <w:ind w:left="6480" w:hanging="360"/>
      </w:pPr>
      <w:rPr>
        <w:rFonts w:hint="default" w:ascii="Wingdings" w:hAnsi="Wingdings"/>
      </w:rPr>
    </w:lvl>
  </w:abstractNum>
  <w:abstractNum w:abstractNumId="10" w15:restartNumberingAfterBreak="0">
    <w:nsid w:val="6D1AA079"/>
    <w:multiLevelType w:val="hybridMultilevel"/>
    <w:tmpl w:val="4A946C78"/>
    <w:lvl w:ilvl="0" w:tplc="D59A0B84">
      <w:start w:val="1"/>
      <w:numFmt w:val="bullet"/>
      <w:lvlText w:val=""/>
      <w:lvlJc w:val="left"/>
      <w:pPr>
        <w:ind w:left="720" w:hanging="360"/>
      </w:pPr>
      <w:rPr>
        <w:rFonts w:hint="default" w:ascii="Symbol" w:hAnsi="Symbol"/>
      </w:rPr>
    </w:lvl>
    <w:lvl w:ilvl="1" w:tplc="46500108">
      <w:start w:val="1"/>
      <w:numFmt w:val="bullet"/>
      <w:lvlText w:val="o"/>
      <w:lvlJc w:val="left"/>
      <w:pPr>
        <w:ind w:left="1440" w:hanging="360"/>
      </w:pPr>
      <w:rPr>
        <w:rFonts w:hint="default" w:ascii="Courier New" w:hAnsi="Courier New"/>
      </w:rPr>
    </w:lvl>
    <w:lvl w:ilvl="2" w:tplc="033EA4CE">
      <w:start w:val="1"/>
      <w:numFmt w:val="bullet"/>
      <w:lvlText w:val=""/>
      <w:lvlJc w:val="left"/>
      <w:pPr>
        <w:ind w:left="2160" w:hanging="360"/>
      </w:pPr>
      <w:rPr>
        <w:rFonts w:hint="default" w:ascii="Wingdings" w:hAnsi="Wingdings"/>
      </w:rPr>
    </w:lvl>
    <w:lvl w:ilvl="3" w:tplc="DFCACEA0">
      <w:start w:val="1"/>
      <w:numFmt w:val="bullet"/>
      <w:lvlText w:val=""/>
      <w:lvlJc w:val="left"/>
      <w:pPr>
        <w:ind w:left="2880" w:hanging="360"/>
      </w:pPr>
      <w:rPr>
        <w:rFonts w:hint="default" w:ascii="Symbol" w:hAnsi="Symbol"/>
      </w:rPr>
    </w:lvl>
    <w:lvl w:ilvl="4" w:tplc="6B761680">
      <w:start w:val="1"/>
      <w:numFmt w:val="bullet"/>
      <w:lvlText w:val="o"/>
      <w:lvlJc w:val="left"/>
      <w:pPr>
        <w:ind w:left="3600" w:hanging="360"/>
      </w:pPr>
      <w:rPr>
        <w:rFonts w:hint="default" w:ascii="Courier New" w:hAnsi="Courier New"/>
      </w:rPr>
    </w:lvl>
    <w:lvl w:ilvl="5" w:tplc="A0A8CA44">
      <w:start w:val="1"/>
      <w:numFmt w:val="bullet"/>
      <w:lvlText w:val=""/>
      <w:lvlJc w:val="left"/>
      <w:pPr>
        <w:ind w:left="4320" w:hanging="360"/>
      </w:pPr>
      <w:rPr>
        <w:rFonts w:hint="default" w:ascii="Wingdings" w:hAnsi="Wingdings"/>
      </w:rPr>
    </w:lvl>
    <w:lvl w:ilvl="6" w:tplc="49D49EA6">
      <w:start w:val="1"/>
      <w:numFmt w:val="bullet"/>
      <w:lvlText w:val=""/>
      <w:lvlJc w:val="left"/>
      <w:pPr>
        <w:ind w:left="5040" w:hanging="360"/>
      </w:pPr>
      <w:rPr>
        <w:rFonts w:hint="default" w:ascii="Symbol" w:hAnsi="Symbol"/>
      </w:rPr>
    </w:lvl>
    <w:lvl w:ilvl="7" w:tplc="D1D0A51C">
      <w:start w:val="1"/>
      <w:numFmt w:val="bullet"/>
      <w:lvlText w:val="o"/>
      <w:lvlJc w:val="left"/>
      <w:pPr>
        <w:ind w:left="5760" w:hanging="360"/>
      </w:pPr>
      <w:rPr>
        <w:rFonts w:hint="default" w:ascii="Courier New" w:hAnsi="Courier New"/>
      </w:rPr>
    </w:lvl>
    <w:lvl w:ilvl="8" w:tplc="9982B214">
      <w:start w:val="1"/>
      <w:numFmt w:val="bullet"/>
      <w:lvlText w:val=""/>
      <w:lvlJc w:val="left"/>
      <w:pPr>
        <w:ind w:left="6480" w:hanging="360"/>
      </w:pPr>
      <w:rPr>
        <w:rFonts w:hint="default" w:ascii="Wingdings" w:hAnsi="Wingdings"/>
      </w:rPr>
    </w:lvl>
  </w:abstractNum>
  <w:abstractNum w:abstractNumId="11" w15:restartNumberingAfterBreak="0">
    <w:nsid w:val="7809FB89"/>
    <w:multiLevelType w:val="hybridMultilevel"/>
    <w:tmpl w:val="A5D8BC9E"/>
    <w:lvl w:ilvl="0" w:tplc="8C1EEA78">
      <w:start w:val="1"/>
      <w:numFmt w:val="bullet"/>
      <w:lvlText w:val="-"/>
      <w:lvlJc w:val="left"/>
      <w:pPr>
        <w:ind w:left="720" w:hanging="360"/>
      </w:pPr>
      <w:rPr>
        <w:rFonts w:hint="default" w:ascii="Calibri" w:hAnsi="Calibri"/>
      </w:rPr>
    </w:lvl>
    <w:lvl w:ilvl="1" w:tplc="AAA65244">
      <w:start w:val="1"/>
      <w:numFmt w:val="bullet"/>
      <w:lvlText w:val="o"/>
      <w:lvlJc w:val="left"/>
      <w:pPr>
        <w:ind w:left="1440" w:hanging="360"/>
      </w:pPr>
      <w:rPr>
        <w:rFonts w:hint="default" w:ascii="Courier New" w:hAnsi="Courier New"/>
      </w:rPr>
    </w:lvl>
    <w:lvl w:ilvl="2" w:tplc="90127D48">
      <w:start w:val="1"/>
      <w:numFmt w:val="bullet"/>
      <w:lvlText w:val=""/>
      <w:lvlJc w:val="left"/>
      <w:pPr>
        <w:ind w:left="2160" w:hanging="360"/>
      </w:pPr>
      <w:rPr>
        <w:rFonts w:hint="default" w:ascii="Wingdings" w:hAnsi="Wingdings"/>
      </w:rPr>
    </w:lvl>
    <w:lvl w:ilvl="3" w:tplc="D52EBC44">
      <w:start w:val="1"/>
      <w:numFmt w:val="bullet"/>
      <w:lvlText w:val=""/>
      <w:lvlJc w:val="left"/>
      <w:pPr>
        <w:ind w:left="2880" w:hanging="360"/>
      </w:pPr>
      <w:rPr>
        <w:rFonts w:hint="default" w:ascii="Symbol" w:hAnsi="Symbol"/>
      </w:rPr>
    </w:lvl>
    <w:lvl w:ilvl="4" w:tplc="0A28E4EE">
      <w:start w:val="1"/>
      <w:numFmt w:val="bullet"/>
      <w:lvlText w:val="o"/>
      <w:lvlJc w:val="left"/>
      <w:pPr>
        <w:ind w:left="3600" w:hanging="360"/>
      </w:pPr>
      <w:rPr>
        <w:rFonts w:hint="default" w:ascii="Courier New" w:hAnsi="Courier New"/>
      </w:rPr>
    </w:lvl>
    <w:lvl w:ilvl="5" w:tplc="2C6E0210">
      <w:start w:val="1"/>
      <w:numFmt w:val="bullet"/>
      <w:lvlText w:val=""/>
      <w:lvlJc w:val="left"/>
      <w:pPr>
        <w:ind w:left="4320" w:hanging="360"/>
      </w:pPr>
      <w:rPr>
        <w:rFonts w:hint="default" w:ascii="Wingdings" w:hAnsi="Wingdings"/>
      </w:rPr>
    </w:lvl>
    <w:lvl w:ilvl="6" w:tplc="6194E9A6">
      <w:start w:val="1"/>
      <w:numFmt w:val="bullet"/>
      <w:lvlText w:val=""/>
      <w:lvlJc w:val="left"/>
      <w:pPr>
        <w:ind w:left="5040" w:hanging="360"/>
      </w:pPr>
      <w:rPr>
        <w:rFonts w:hint="default" w:ascii="Symbol" w:hAnsi="Symbol"/>
      </w:rPr>
    </w:lvl>
    <w:lvl w:ilvl="7" w:tplc="16AAD2DE">
      <w:start w:val="1"/>
      <w:numFmt w:val="bullet"/>
      <w:lvlText w:val="o"/>
      <w:lvlJc w:val="left"/>
      <w:pPr>
        <w:ind w:left="5760" w:hanging="360"/>
      </w:pPr>
      <w:rPr>
        <w:rFonts w:hint="default" w:ascii="Courier New" w:hAnsi="Courier New"/>
      </w:rPr>
    </w:lvl>
    <w:lvl w:ilvl="8" w:tplc="40C637BE">
      <w:start w:val="1"/>
      <w:numFmt w:val="bullet"/>
      <w:lvlText w:val=""/>
      <w:lvlJc w:val="left"/>
      <w:pPr>
        <w:ind w:left="6480" w:hanging="360"/>
      </w:pPr>
      <w:rPr>
        <w:rFonts w:hint="default" w:ascii="Wingdings" w:hAnsi="Wingdings"/>
      </w:rPr>
    </w:lvl>
  </w:abstractNum>
  <w:num w:numId="1" w16cid:durableId="540243007">
    <w:abstractNumId w:val="9"/>
  </w:num>
  <w:num w:numId="2" w16cid:durableId="2050449730">
    <w:abstractNumId w:val="11"/>
  </w:num>
  <w:num w:numId="3" w16cid:durableId="1937715750">
    <w:abstractNumId w:val="10"/>
  </w:num>
  <w:num w:numId="4" w16cid:durableId="1672677013">
    <w:abstractNumId w:val="8"/>
  </w:num>
  <w:num w:numId="5" w16cid:durableId="1480533205">
    <w:abstractNumId w:val="1"/>
  </w:num>
  <w:num w:numId="6" w16cid:durableId="1325626167">
    <w:abstractNumId w:val="7"/>
  </w:num>
  <w:num w:numId="7" w16cid:durableId="1561788456">
    <w:abstractNumId w:val="2"/>
  </w:num>
  <w:num w:numId="8" w16cid:durableId="1268200010">
    <w:abstractNumId w:val="5"/>
  </w:num>
  <w:num w:numId="9" w16cid:durableId="1725182048">
    <w:abstractNumId w:val="4"/>
  </w:num>
  <w:num w:numId="10" w16cid:durableId="590939269">
    <w:abstractNumId w:val="3"/>
  </w:num>
  <w:num w:numId="11" w16cid:durableId="856580088">
    <w:abstractNumId w:val="6"/>
  </w:num>
  <w:num w:numId="12" w16cid:durableId="662245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1B14F9"/>
    <w:rsid w:val="00000FB9"/>
    <w:rsid w:val="00003795"/>
    <w:rsid w:val="00013CF3"/>
    <w:rsid w:val="00014840"/>
    <w:rsid w:val="00021682"/>
    <w:rsid w:val="00022685"/>
    <w:rsid w:val="0002633F"/>
    <w:rsid w:val="00030F64"/>
    <w:rsid w:val="00035578"/>
    <w:rsid w:val="00045A2D"/>
    <w:rsid w:val="000512C6"/>
    <w:rsid w:val="0005539F"/>
    <w:rsid w:val="000561CD"/>
    <w:rsid w:val="000572ED"/>
    <w:rsid w:val="00061242"/>
    <w:rsid w:val="000640D5"/>
    <w:rsid w:val="00074695"/>
    <w:rsid w:val="000846A9"/>
    <w:rsid w:val="000872EB"/>
    <w:rsid w:val="00090530"/>
    <w:rsid w:val="00091147"/>
    <w:rsid w:val="0009222F"/>
    <w:rsid w:val="00092A86"/>
    <w:rsid w:val="000934ED"/>
    <w:rsid w:val="00097984"/>
    <w:rsid w:val="000B1128"/>
    <w:rsid w:val="000B2F6E"/>
    <w:rsid w:val="000D51FF"/>
    <w:rsid w:val="000D577C"/>
    <w:rsid w:val="000E47B5"/>
    <w:rsid w:val="000E7BD2"/>
    <w:rsid w:val="000F1568"/>
    <w:rsid w:val="00105E25"/>
    <w:rsid w:val="0011134E"/>
    <w:rsid w:val="00112238"/>
    <w:rsid w:val="00112925"/>
    <w:rsid w:val="00112FAA"/>
    <w:rsid w:val="001166A3"/>
    <w:rsid w:val="00121B9D"/>
    <w:rsid w:val="00126860"/>
    <w:rsid w:val="00126981"/>
    <w:rsid w:val="00130EB1"/>
    <w:rsid w:val="00131F3E"/>
    <w:rsid w:val="00134461"/>
    <w:rsid w:val="00141A3F"/>
    <w:rsid w:val="00144AE8"/>
    <w:rsid w:val="00150538"/>
    <w:rsid w:val="00152DDE"/>
    <w:rsid w:val="001564F6"/>
    <w:rsid w:val="001610C1"/>
    <w:rsid w:val="001650D6"/>
    <w:rsid w:val="00166CAC"/>
    <w:rsid w:val="0017005C"/>
    <w:rsid w:val="00171254"/>
    <w:rsid w:val="001811F4"/>
    <w:rsid w:val="00190A62"/>
    <w:rsid w:val="0019492C"/>
    <w:rsid w:val="00194CB6"/>
    <w:rsid w:val="001A01F8"/>
    <w:rsid w:val="001A2445"/>
    <w:rsid w:val="001A45A5"/>
    <w:rsid w:val="001A47CB"/>
    <w:rsid w:val="001A6FAA"/>
    <w:rsid w:val="001A754B"/>
    <w:rsid w:val="001B46E2"/>
    <w:rsid w:val="001B6AB3"/>
    <w:rsid w:val="001B7E62"/>
    <w:rsid w:val="001C2D18"/>
    <w:rsid w:val="001C33E5"/>
    <w:rsid w:val="001C69B6"/>
    <w:rsid w:val="001D03A4"/>
    <w:rsid w:val="001D354E"/>
    <w:rsid w:val="001E6A03"/>
    <w:rsid w:val="001F57ED"/>
    <w:rsid w:val="00200A05"/>
    <w:rsid w:val="00202295"/>
    <w:rsid w:val="002033DE"/>
    <w:rsid w:val="00205328"/>
    <w:rsid w:val="00212BC7"/>
    <w:rsid w:val="0021477D"/>
    <w:rsid w:val="00244A7A"/>
    <w:rsid w:val="00245496"/>
    <w:rsid w:val="002468F4"/>
    <w:rsid w:val="00251D0F"/>
    <w:rsid w:val="002565CD"/>
    <w:rsid w:val="00260F49"/>
    <w:rsid w:val="00261946"/>
    <w:rsid w:val="00272C8C"/>
    <w:rsid w:val="002753CC"/>
    <w:rsid w:val="00275EE2"/>
    <w:rsid w:val="00276196"/>
    <w:rsid w:val="002824C8"/>
    <w:rsid w:val="0028750B"/>
    <w:rsid w:val="00293F7F"/>
    <w:rsid w:val="00294E61"/>
    <w:rsid w:val="002A2586"/>
    <w:rsid w:val="002B0341"/>
    <w:rsid w:val="002B0BC6"/>
    <w:rsid w:val="002B184B"/>
    <w:rsid w:val="002B3848"/>
    <w:rsid w:val="002B4811"/>
    <w:rsid w:val="002B6094"/>
    <w:rsid w:val="002B65E7"/>
    <w:rsid w:val="002C4624"/>
    <w:rsid w:val="002C50F6"/>
    <w:rsid w:val="002C6EEA"/>
    <w:rsid w:val="002D3A82"/>
    <w:rsid w:val="002D49F9"/>
    <w:rsid w:val="002E0C1E"/>
    <w:rsid w:val="002E10CD"/>
    <w:rsid w:val="002E590C"/>
    <w:rsid w:val="002E675A"/>
    <w:rsid w:val="002F1526"/>
    <w:rsid w:val="002F185A"/>
    <w:rsid w:val="002F1932"/>
    <w:rsid w:val="002F2D3D"/>
    <w:rsid w:val="002F3B46"/>
    <w:rsid w:val="002F6F0D"/>
    <w:rsid w:val="0030161A"/>
    <w:rsid w:val="00302949"/>
    <w:rsid w:val="00312C19"/>
    <w:rsid w:val="00313F25"/>
    <w:rsid w:val="00314A72"/>
    <w:rsid w:val="00316D9F"/>
    <w:rsid w:val="003206A0"/>
    <w:rsid w:val="00332F11"/>
    <w:rsid w:val="00341EBC"/>
    <w:rsid w:val="00344F77"/>
    <w:rsid w:val="00345E1F"/>
    <w:rsid w:val="0035296B"/>
    <w:rsid w:val="00354F5C"/>
    <w:rsid w:val="0037118B"/>
    <w:rsid w:val="00372F1A"/>
    <w:rsid w:val="00373741"/>
    <w:rsid w:val="0037397A"/>
    <w:rsid w:val="0037548A"/>
    <w:rsid w:val="0038261C"/>
    <w:rsid w:val="00383787"/>
    <w:rsid w:val="003A0007"/>
    <w:rsid w:val="003A360C"/>
    <w:rsid w:val="003B1D44"/>
    <w:rsid w:val="003B21EE"/>
    <w:rsid w:val="003B26E0"/>
    <w:rsid w:val="003B3CE1"/>
    <w:rsid w:val="003B7C09"/>
    <w:rsid w:val="003C0923"/>
    <w:rsid w:val="003C1545"/>
    <w:rsid w:val="003D02E7"/>
    <w:rsid w:val="003D3E92"/>
    <w:rsid w:val="003D46D0"/>
    <w:rsid w:val="003E782A"/>
    <w:rsid w:val="003F256C"/>
    <w:rsid w:val="003F2630"/>
    <w:rsid w:val="003F2E05"/>
    <w:rsid w:val="003F37A2"/>
    <w:rsid w:val="00404988"/>
    <w:rsid w:val="004079AB"/>
    <w:rsid w:val="00411C42"/>
    <w:rsid w:val="00412593"/>
    <w:rsid w:val="00412BC3"/>
    <w:rsid w:val="0041558A"/>
    <w:rsid w:val="004174A6"/>
    <w:rsid w:val="004178C2"/>
    <w:rsid w:val="0042132C"/>
    <w:rsid w:val="00423986"/>
    <w:rsid w:val="00430DCB"/>
    <w:rsid w:val="00441B29"/>
    <w:rsid w:val="00442157"/>
    <w:rsid w:val="00442923"/>
    <w:rsid w:val="00444280"/>
    <w:rsid w:val="00445349"/>
    <w:rsid w:val="00445DE4"/>
    <w:rsid w:val="004471EB"/>
    <w:rsid w:val="00451848"/>
    <w:rsid w:val="004528F7"/>
    <w:rsid w:val="00452F0A"/>
    <w:rsid w:val="004558E6"/>
    <w:rsid w:val="004579C1"/>
    <w:rsid w:val="0046009B"/>
    <w:rsid w:val="004652F1"/>
    <w:rsid w:val="00465CFB"/>
    <w:rsid w:val="004675B7"/>
    <w:rsid w:val="00491AD1"/>
    <w:rsid w:val="00492303"/>
    <w:rsid w:val="004923E1"/>
    <w:rsid w:val="00493C72"/>
    <w:rsid w:val="00495470"/>
    <w:rsid w:val="004A0D92"/>
    <w:rsid w:val="004A0E49"/>
    <w:rsid w:val="004A174C"/>
    <w:rsid w:val="004A35A8"/>
    <w:rsid w:val="004A5AFF"/>
    <w:rsid w:val="004A6697"/>
    <w:rsid w:val="004A6C33"/>
    <w:rsid w:val="004B0DFA"/>
    <w:rsid w:val="004B5161"/>
    <w:rsid w:val="004B653D"/>
    <w:rsid w:val="004C07F0"/>
    <w:rsid w:val="004C208D"/>
    <w:rsid w:val="004C2366"/>
    <w:rsid w:val="004C7FA1"/>
    <w:rsid w:val="004D1668"/>
    <w:rsid w:val="004D31BC"/>
    <w:rsid w:val="004D5BA7"/>
    <w:rsid w:val="004F0E13"/>
    <w:rsid w:val="004F2564"/>
    <w:rsid w:val="004F3B58"/>
    <w:rsid w:val="004F5C42"/>
    <w:rsid w:val="0050546B"/>
    <w:rsid w:val="005057A2"/>
    <w:rsid w:val="005059B5"/>
    <w:rsid w:val="00510EA0"/>
    <w:rsid w:val="00511AF4"/>
    <w:rsid w:val="00513FDB"/>
    <w:rsid w:val="00521418"/>
    <w:rsid w:val="005266B4"/>
    <w:rsid w:val="005278AB"/>
    <w:rsid w:val="00531855"/>
    <w:rsid w:val="00535018"/>
    <w:rsid w:val="00535ADD"/>
    <w:rsid w:val="00536E77"/>
    <w:rsid w:val="00540C11"/>
    <w:rsid w:val="00540EA1"/>
    <w:rsid w:val="005411D8"/>
    <w:rsid w:val="0054163B"/>
    <w:rsid w:val="005427B6"/>
    <w:rsid w:val="005464A3"/>
    <w:rsid w:val="00551324"/>
    <w:rsid w:val="00553058"/>
    <w:rsid w:val="0056077E"/>
    <w:rsid w:val="00566070"/>
    <w:rsid w:val="00577369"/>
    <w:rsid w:val="005814AD"/>
    <w:rsid w:val="005814FD"/>
    <w:rsid w:val="00581B2F"/>
    <w:rsid w:val="00582409"/>
    <w:rsid w:val="00590D3F"/>
    <w:rsid w:val="00591031"/>
    <w:rsid w:val="00592E04"/>
    <w:rsid w:val="0059387E"/>
    <w:rsid w:val="005939A1"/>
    <w:rsid w:val="0059554B"/>
    <w:rsid w:val="005A44F4"/>
    <w:rsid w:val="005A635A"/>
    <w:rsid w:val="005A6752"/>
    <w:rsid w:val="005B069E"/>
    <w:rsid w:val="005C2943"/>
    <w:rsid w:val="005D4A4B"/>
    <w:rsid w:val="005D4F47"/>
    <w:rsid w:val="005D5EB9"/>
    <w:rsid w:val="005E022C"/>
    <w:rsid w:val="005E73EA"/>
    <w:rsid w:val="005F05C5"/>
    <w:rsid w:val="005F467B"/>
    <w:rsid w:val="0060025E"/>
    <w:rsid w:val="00612523"/>
    <w:rsid w:val="00612E8D"/>
    <w:rsid w:val="006152E3"/>
    <w:rsid w:val="00615B86"/>
    <w:rsid w:val="00617F62"/>
    <w:rsid w:val="00620EA8"/>
    <w:rsid w:val="00624019"/>
    <w:rsid w:val="006250D1"/>
    <w:rsid w:val="00631800"/>
    <w:rsid w:val="00632956"/>
    <w:rsid w:val="00647631"/>
    <w:rsid w:val="00652AC6"/>
    <w:rsid w:val="00656B33"/>
    <w:rsid w:val="00660AD9"/>
    <w:rsid w:val="00662148"/>
    <w:rsid w:val="00662BDD"/>
    <w:rsid w:val="006643F3"/>
    <w:rsid w:val="006655AA"/>
    <w:rsid w:val="00666517"/>
    <w:rsid w:val="006672ED"/>
    <w:rsid w:val="00671AF0"/>
    <w:rsid w:val="00676200"/>
    <w:rsid w:val="00683397"/>
    <w:rsid w:val="00687E47"/>
    <w:rsid w:val="00690057"/>
    <w:rsid w:val="00691675"/>
    <w:rsid w:val="00691BA7"/>
    <w:rsid w:val="00692E01"/>
    <w:rsid w:val="006948B3"/>
    <w:rsid w:val="00694DFB"/>
    <w:rsid w:val="00697703"/>
    <w:rsid w:val="006A662D"/>
    <w:rsid w:val="006A6CAD"/>
    <w:rsid w:val="006B3E2B"/>
    <w:rsid w:val="006B41F6"/>
    <w:rsid w:val="006B6FC0"/>
    <w:rsid w:val="006C3A93"/>
    <w:rsid w:val="006C3D74"/>
    <w:rsid w:val="006C501B"/>
    <w:rsid w:val="006C58A3"/>
    <w:rsid w:val="006C7F5C"/>
    <w:rsid w:val="006D0056"/>
    <w:rsid w:val="006D06D5"/>
    <w:rsid w:val="006D1489"/>
    <w:rsid w:val="006D7F3C"/>
    <w:rsid w:val="006E3080"/>
    <w:rsid w:val="006E6249"/>
    <w:rsid w:val="006E7B2D"/>
    <w:rsid w:val="00701724"/>
    <w:rsid w:val="0070546C"/>
    <w:rsid w:val="007106C6"/>
    <w:rsid w:val="007126B0"/>
    <w:rsid w:val="00722BC8"/>
    <w:rsid w:val="00724DB2"/>
    <w:rsid w:val="007276B7"/>
    <w:rsid w:val="00734079"/>
    <w:rsid w:val="00734234"/>
    <w:rsid w:val="00735CEC"/>
    <w:rsid w:val="00741A50"/>
    <w:rsid w:val="00741CEC"/>
    <w:rsid w:val="00742A84"/>
    <w:rsid w:val="007431A6"/>
    <w:rsid w:val="007434E3"/>
    <w:rsid w:val="00743D08"/>
    <w:rsid w:val="007445EE"/>
    <w:rsid w:val="00746B56"/>
    <w:rsid w:val="00746F76"/>
    <w:rsid w:val="007577C4"/>
    <w:rsid w:val="00760C4F"/>
    <w:rsid w:val="0076324F"/>
    <w:rsid w:val="00773BE6"/>
    <w:rsid w:val="00774C74"/>
    <w:rsid w:val="00782B76"/>
    <w:rsid w:val="0078598C"/>
    <w:rsid w:val="00786740"/>
    <w:rsid w:val="00792868"/>
    <w:rsid w:val="007935CA"/>
    <w:rsid w:val="007959F2"/>
    <w:rsid w:val="00795A65"/>
    <w:rsid w:val="007972DC"/>
    <w:rsid w:val="007A1F33"/>
    <w:rsid w:val="007A452B"/>
    <w:rsid w:val="007A4F74"/>
    <w:rsid w:val="007A5B74"/>
    <w:rsid w:val="007B2E82"/>
    <w:rsid w:val="007B345A"/>
    <w:rsid w:val="007B3ABD"/>
    <w:rsid w:val="007B4B84"/>
    <w:rsid w:val="007C7BD0"/>
    <w:rsid w:val="007C7EB1"/>
    <w:rsid w:val="007D11A7"/>
    <w:rsid w:val="007D1D4E"/>
    <w:rsid w:val="007E6207"/>
    <w:rsid w:val="007F08A9"/>
    <w:rsid w:val="007F3005"/>
    <w:rsid w:val="007F3D95"/>
    <w:rsid w:val="00806709"/>
    <w:rsid w:val="00807992"/>
    <w:rsid w:val="00807B13"/>
    <w:rsid w:val="008131FB"/>
    <w:rsid w:val="00813556"/>
    <w:rsid w:val="0081600B"/>
    <w:rsid w:val="0081700F"/>
    <w:rsid w:val="00817F48"/>
    <w:rsid w:val="00822898"/>
    <w:rsid w:val="00825334"/>
    <w:rsid w:val="0082556B"/>
    <w:rsid w:val="0083145D"/>
    <w:rsid w:val="008324C1"/>
    <w:rsid w:val="00832E5E"/>
    <w:rsid w:val="00833659"/>
    <w:rsid w:val="00844C7B"/>
    <w:rsid w:val="00847BAE"/>
    <w:rsid w:val="00851C00"/>
    <w:rsid w:val="00852F2C"/>
    <w:rsid w:val="00861788"/>
    <w:rsid w:val="0086628A"/>
    <w:rsid w:val="00867E6F"/>
    <w:rsid w:val="00873D08"/>
    <w:rsid w:val="00885646"/>
    <w:rsid w:val="00890009"/>
    <w:rsid w:val="00891FDC"/>
    <w:rsid w:val="00893112"/>
    <w:rsid w:val="008A428D"/>
    <w:rsid w:val="008A5A8A"/>
    <w:rsid w:val="008B2A6C"/>
    <w:rsid w:val="008B31B9"/>
    <w:rsid w:val="008B3A64"/>
    <w:rsid w:val="008C58FB"/>
    <w:rsid w:val="008D1A99"/>
    <w:rsid w:val="008E4E63"/>
    <w:rsid w:val="008F7531"/>
    <w:rsid w:val="00902A09"/>
    <w:rsid w:val="00914393"/>
    <w:rsid w:val="00921B63"/>
    <w:rsid w:val="00923D94"/>
    <w:rsid w:val="00942FCA"/>
    <w:rsid w:val="00945A57"/>
    <w:rsid w:val="009471D2"/>
    <w:rsid w:val="0095386B"/>
    <w:rsid w:val="00965858"/>
    <w:rsid w:val="00966545"/>
    <w:rsid w:val="00971215"/>
    <w:rsid w:val="009767CD"/>
    <w:rsid w:val="009772E4"/>
    <w:rsid w:val="00981438"/>
    <w:rsid w:val="00983C91"/>
    <w:rsid w:val="00991F48"/>
    <w:rsid w:val="00994B73"/>
    <w:rsid w:val="0099614E"/>
    <w:rsid w:val="00997112"/>
    <w:rsid w:val="009A038D"/>
    <w:rsid w:val="009A6DBF"/>
    <w:rsid w:val="009B1DE1"/>
    <w:rsid w:val="009B2466"/>
    <w:rsid w:val="009B292E"/>
    <w:rsid w:val="009B7528"/>
    <w:rsid w:val="009C1A6B"/>
    <w:rsid w:val="009C5047"/>
    <w:rsid w:val="009C5FB2"/>
    <w:rsid w:val="009D09E4"/>
    <w:rsid w:val="009D393B"/>
    <w:rsid w:val="009E2332"/>
    <w:rsid w:val="009E6E09"/>
    <w:rsid w:val="009F5282"/>
    <w:rsid w:val="00A064AE"/>
    <w:rsid w:val="00A06F05"/>
    <w:rsid w:val="00A158FA"/>
    <w:rsid w:val="00A21A1A"/>
    <w:rsid w:val="00A23ED0"/>
    <w:rsid w:val="00A27791"/>
    <w:rsid w:val="00A3001F"/>
    <w:rsid w:val="00A52B81"/>
    <w:rsid w:val="00A668A2"/>
    <w:rsid w:val="00A67334"/>
    <w:rsid w:val="00A81C2F"/>
    <w:rsid w:val="00A84C47"/>
    <w:rsid w:val="00A86679"/>
    <w:rsid w:val="00A90578"/>
    <w:rsid w:val="00A91098"/>
    <w:rsid w:val="00A958B9"/>
    <w:rsid w:val="00A96D96"/>
    <w:rsid w:val="00AA1E3A"/>
    <w:rsid w:val="00AA5E26"/>
    <w:rsid w:val="00AB7C0F"/>
    <w:rsid w:val="00AC2942"/>
    <w:rsid w:val="00AC3753"/>
    <w:rsid w:val="00AD1EDB"/>
    <w:rsid w:val="00AD7FDA"/>
    <w:rsid w:val="00AE0115"/>
    <w:rsid w:val="00AE352F"/>
    <w:rsid w:val="00AE7105"/>
    <w:rsid w:val="00AE7EE6"/>
    <w:rsid w:val="00AF0707"/>
    <w:rsid w:val="00AF09B5"/>
    <w:rsid w:val="00AF25E4"/>
    <w:rsid w:val="00AF3AF1"/>
    <w:rsid w:val="00AF6AEA"/>
    <w:rsid w:val="00AF717A"/>
    <w:rsid w:val="00B0209C"/>
    <w:rsid w:val="00B06E69"/>
    <w:rsid w:val="00B0765F"/>
    <w:rsid w:val="00B10DB6"/>
    <w:rsid w:val="00B11594"/>
    <w:rsid w:val="00B11BF2"/>
    <w:rsid w:val="00B2162B"/>
    <w:rsid w:val="00B25BE6"/>
    <w:rsid w:val="00B34CC0"/>
    <w:rsid w:val="00B358AE"/>
    <w:rsid w:val="00B37E0E"/>
    <w:rsid w:val="00B5459B"/>
    <w:rsid w:val="00B54A2B"/>
    <w:rsid w:val="00B551EA"/>
    <w:rsid w:val="00B570EB"/>
    <w:rsid w:val="00B61ED7"/>
    <w:rsid w:val="00B64B97"/>
    <w:rsid w:val="00B65BC0"/>
    <w:rsid w:val="00B71FD5"/>
    <w:rsid w:val="00B72078"/>
    <w:rsid w:val="00B844C5"/>
    <w:rsid w:val="00B90FBE"/>
    <w:rsid w:val="00B930D0"/>
    <w:rsid w:val="00B95C7D"/>
    <w:rsid w:val="00BA3695"/>
    <w:rsid w:val="00BA51B3"/>
    <w:rsid w:val="00BB44CE"/>
    <w:rsid w:val="00BB6081"/>
    <w:rsid w:val="00BB6AC1"/>
    <w:rsid w:val="00BC00D4"/>
    <w:rsid w:val="00BC04AC"/>
    <w:rsid w:val="00BC3F4E"/>
    <w:rsid w:val="00BD2314"/>
    <w:rsid w:val="00BD2348"/>
    <w:rsid w:val="00BD23F8"/>
    <w:rsid w:val="00BE2F9C"/>
    <w:rsid w:val="00BE3281"/>
    <w:rsid w:val="00BE3378"/>
    <w:rsid w:val="00BF1BB5"/>
    <w:rsid w:val="00BF3F09"/>
    <w:rsid w:val="00BF6B09"/>
    <w:rsid w:val="00C0352C"/>
    <w:rsid w:val="00C0466E"/>
    <w:rsid w:val="00C04C4E"/>
    <w:rsid w:val="00C1387A"/>
    <w:rsid w:val="00C15653"/>
    <w:rsid w:val="00C15C06"/>
    <w:rsid w:val="00C20112"/>
    <w:rsid w:val="00C21631"/>
    <w:rsid w:val="00C22770"/>
    <w:rsid w:val="00C25F10"/>
    <w:rsid w:val="00C376FC"/>
    <w:rsid w:val="00C53F88"/>
    <w:rsid w:val="00C561D3"/>
    <w:rsid w:val="00C62720"/>
    <w:rsid w:val="00C63ACC"/>
    <w:rsid w:val="00C63EAE"/>
    <w:rsid w:val="00C77DC6"/>
    <w:rsid w:val="00C83632"/>
    <w:rsid w:val="00C84B1D"/>
    <w:rsid w:val="00C906D3"/>
    <w:rsid w:val="00C94E90"/>
    <w:rsid w:val="00C97C68"/>
    <w:rsid w:val="00CA1C17"/>
    <w:rsid w:val="00CA1E48"/>
    <w:rsid w:val="00CA528D"/>
    <w:rsid w:val="00CA6303"/>
    <w:rsid w:val="00CB38C4"/>
    <w:rsid w:val="00CB3BE5"/>
    <w:rsid w:val="00CB41E5"/>
    <w:rsid w:val="00CC4FCE"/>
    <w:rsid w:val="00CC53FB"/>
    <w:rsid w:val="00CD2E81"/>
    <w:rsid w:val="00CD6B28"/>
    <w:rsid w:val="00CE7D64"/>
    <w:rsid w:val="00CF17E1"/>
    <w:rsid w:val="00CF1C80"/>
    <w:rsid w:val="00CF322D"/>
    <w:rsid w:val="00CF376C"/>
    <w:rsid w:val="00CF5C87"/>
    <w:rsid w:val="00CF6DA7"/>
    <w:rsid w:val="00CF76D1"/>
    <w:rsid w:val="00D070CB"/>
    <w:rsid w:val="00D11025"/>
    <w:rsid w:val="00D12392"/>
    <w:rsid w:val="00D159AC"/>
    <w:rsid w:val="00D225F2"/>
    <w:rsid w:val="00D30BD5"/>
    <w:rsid w:val="00D31CD0"/>
    <w:rsid w:val="00D33550"/>
    <w:rsid w:val="00D34DFA"/>
    <w:rsid w:val="00D350FC"/>
    <w:rsid w:val="00D41638"/>
    <w:rsid w:val="00D42580"/>
    <w:rsid w:val="00D473FE"/>
    <w:rsid w:val="00D47767"/>
    <w:rsid w:val="00D5414D"/>
    <w:rsid w:val="00D56FAE"/>
    <w:rsid w:val="00D60C24"/>
    <w:rsid w:val="00D60D3E"/>
    <w:rsid w:val="00D66020"/>
    <w:rsid w:val="00D731B8"/>
    <w:rsid w:val="00D75EDB"/>
    <w:rsid w:val="00D77D43"/>
    <w:rsid w:val="00D8106A"/>
    <w:rsid w:val="00D82757"/>
    <w:rsid w:val="00D82CAF"/>
    <w:rsid w:val="00D876EB"/>
    <w:rsid w:val="00D940A2"/>
    <w:rsid w:val="00D95ACD"/>
    <w:rsid w:val="00DA165B"/>
    <w:rsid w:val="00DA6746"/>
    <w:rsid w:val="00DB2287"/>
    <w:rsid w:val="00DC0254"/>
    <w:rsid w:val="00DC137C"/>
    <w:rsid w:val="00DC5C86"/>
    <w:rsid w:val="00DD18CC"/>
    <w:rsid w:val="00DD371C"/>
    <w:rsid w:val="00DD5C45"/>
    <w:rsid w:val="00DF7D63"/>
    <w:rsid w:val="00E10F9B"/>
    <w:rsid w:val="00E150A2"/>
    <w:rsid w:val="00E16D58"/>
    <w:rsid w:val="00E2143F"/>
    <w:rsid w:val="00E230E3"/>
    <w:rsid w:val="00E27243"/>
    <w:rsid w:val="00E401AF"/>
    <w:rsid w:val="00E42D3B"/>
    <w:rsid w:val="00E44F67"/>
    <w:rsid w:val="00E44FF9"/>
    <w:rsid w:val="00E568B5"/>
    <w:rsid w:val="00E5761C"/>
    <w:rsid w:val="00E75E3C"/>
    <w:rsid w:val="00E7777D"/>
    <w:rsid w:val="00E80A88"/>
    <w:rsid w:val="00E8620F"/>
    <w:rsid w:val="00EA64DD"/>
    <w:rsid w:val="00EA76A3"/>
    <w:rsid w:val="00EA7A33"/>
    <w:rsid w:val="00EB1941"/>
    <w:rsid w:val="00EB1E54"/>
    <w:rsid w:val="00EB54F2"/>
    <w:rsid w:val="00ED2C2E"/>
    <w:rsid w:val="00ED559D"/>
    <w:rsid w:val="00ED686D"/>
    <w:rsid w:val="00EE1E7A"/>
    <w:rsid w:val="00EF2ED1"/>
    <w:rsid w:val="00EF5F44"/>
    <w:rsid w:val="00EF6271"/>
    <w:rsid w:val="00F04F5F"/>
    <w:rsid w:val="00F06BDB"/>
    <w:rsid w:val="00F17D47"/>
    <w:rsid w:val="00F2202E"/>
    <w:rsid w:val="00F2709C"/>
    <w:rsid w:val="00F33B21"/>
    <w:rsid w:val="00F37C49"/>
    <w:rsid w:val="00F424DF"/>
    <w:rsid w:val="00F4687D"/>
    <w:rsid w:val="00F52152"/>
    <w:rsid w:val="00F55136"/>
    <w:rsid w:val="00F62223"/>
    <w:rsid w:val="00F63140"/>
    <w:rsid w:val="00F70158"/>
    <w:rsid w:val="00F754AA"/>
    <w:rsid w:val="00F80A05"/>
    <w:rsid w:val="00F82111"/>
    <w:rsid w:val="00F85CC7"/>
    <w:rsid w:val="00F876F1"/>
    <w:rsid w:val="00F952B3"/>
    <w:rsid w:val="00F95B40"/>
    <w:rsid w:val="00F977BF"/>
    <w:rsid w:val="00FA0383"/>
    <w:rsid w:val="00FA1418"/>
    <w:rsid w:val="00FA1F02"/>
    <w:rsid w:val="00FA2562"/>
    <w:rsid w:val="00FB1B58"/>
    <w:rsid w:val="00FD027E"/>
    <w:rsid w:val="00FD104B"/>
    <w:rsid w:val="00FD18FF"/>
    <w:rsid w:val="00FF1C9D"/>
    <w:rsid w:val="00FF348B"/>
    <w:rsid w:val="00FF5886"/>
    <w:rsid w:val="015AC8CF"/>
    <w:rsid w:val="0227E631"/>
    <w:rsid w:val="02A2755B"/>
    <w:rsid w:val="04388CA5"/>
    <w:rsid w:val="04A0ECFC"/>
    <w:rsid w:val="04D008CD"/>
    <w:rsid w:val="0534FD0C"/>
    <w:rsid w:val="06454303"/>
    <w:rsid w:val="06D0CD6D"/>
    <w:rsid w:val="08C75DEB"/>
    <w:rsid w:val="0927F61B"/>
    <w:rsid w:val="09547DD3"/>
    <w:rsid w:val="09C66C98"/>
    <w:rsid w:val="0A105BB5"/>
    <w:rsid w:val="111A009D"/>
    <w:rsid w:val="119800E9"/>
    <w:rsid w:val="13281777"/>
    <w:rsid w:val="15530E5C"/>
    <w:rsid w:val="16D5B660"/>
    <w:rsid w:val="16EEDEBD"/>
    <w:rsid w:val="17B8286C"/>
    <w:rsid w:val="187186C1"/>
    <w:rsid w:val="188AAF1E"/>
    <w:rsid w:val="19326CC8"/>
    <w:rsid w:val="1A651C7F"/>
    <w:rsid w:val="1A9321C7"/>
    <w:rsid w:val="1ACB9890"/>
    <w:rsid w:val="1B66AE89"/>
    <w:rsid w:val="1B6C8B4A"/>
    <w:rsid w:val="1BC94E0B"/>
    <w:rsid w:val="1C52FB59"/>
    <w:rsid w:val="1CCED58E"/>
    <w:rsid w:val="1E1EBED0"/>
    <w:rsid w:val="1EDF263C"/>
    <w:rsid w:val="1EF9F0A2"/>
    <w:rsid w:val="1F9F09B3"/>
    <w:rsid w:val="1FDA39BA"/>
    <w:rsid w:val="1FF9C1C5"/>
    <w:rsid w:val="20B289DF"/>
    <w:rsid w:val="21ABB24D"/>
    <w:rsid w:val="229C413E"/>
    <w:rsid w:val="24FF83B4"/>
    <w:rsid w:val="263A314E"/>
    <w:rsid w:val="27F39A7B"/>
    <w:rsid w:val="2979D9E7"/>
    <w:rsid w:val="2A6BBB8D"/>
    <w:rsid w:val="2AC4E874"/>
    <w:rsid w:val="2B15AA48"/>
    <w:rsid w:val="2B15B117"/>
    <w:rsid w:val="2B3FF33D"/>
    <w:rsid w:val="2E0CDD0A"/>
    <w:rsid w:val="2E4D4B0A"/>
    <w:rsid w:val="2F3F1CE1"/>
    <w:rsid w:val="2FE91B6B"/>
    <w:rsid w:val="30FA4578"/>
    <w:rsid w:val="324F3D12"/>
    <w:rsid w:val="32E04E2D"/>
    <w:rsid w:val="331B14F9"/>
    <w:rsid w:val="3320BC2D"/>
    <w:rsid w:val="33EB0D73"/>
    <w:rsid w:val="347C1E8E"/>
    <w:rsid w:val="364B05E0"/>
    <w:rsid w:val="3722AE35"/>
    <w:rsid w:val="396A72F7"/>
    <w:rsid w:val="39773485"/>
    <w:rsid w:val="39D769AD"/>
    <w:rsid w:val="3C1A18B1"/>
    <w:rsid w:val="3C57353E"/>
    <w:rsid w:val="3D5522BE"/>
    <w:rsid w:val="3E3E4D24"/>
    <w:rsid w:val="3ED04E4E"/>
    <w:rsid w:val="3F6C2B44"/>
    <w:rsid w:val="3FC99F53"/>
    <w:rsid w:val="40CEE276"/>
    <w:rsid w:val="4192CCA0"/>
    <w:rsid w:val="41E6DC89"/>
    <w:rsid w:val="428B3B21"/>
    <w:rsid w:val="42A3CC06"/>
    <w:rsid w:val="443F9C67"/>
    <w:rsid w:val="4449023D"/>
    <w:rsid w:val="449F57F4"/>
    <w:rsid w:val="450E08FA"/>
    <w:rsid w:val="459E1B29"/>
    <w:rsid w:val="45AD4AEE"/>
    <w:rsid w:val="45DB6CC8"/>
    <w:rsid w:val="4690C491"/>
    <w:rsid w:val="47773D29"/>
    <w:rsid w:val="47BBA8B5"/>
    <w:rsid w:val="48A47DB0"/>
    <w:rsid w:val="49130D8A"/>
    <w:rsid w:val="49967A3B"/>
    <w:rsid w:val="4B749F5E"/>
    <w:rsid w:val="4BB081B6"/>
    <w:rsid w:val="4C3C4981"/>
    <w:rsid w:val="4CE4DCA7"/>
    <w:rsid w:val="4E82AE19"/>
    <w:rsid w:val="4F9FA416"/>
    <w:rsid w:val="507AA95B"/>
    <w:rsid w:val="524B5FF6"/>
    <w:rsid w:val="528D618D"/>
    <w:rsid w:val="546FADF2"/>
    <w:rsid w:val="5517C9E2"/>
    <w:rsid w:val="55CB5C3E"/>
    <w:rsid w:val="55ED6CE4"/>
    <w:rsid w:val="56F1478F"/>
    <w:rsid w:val="56F89347"/>
    <w:rsid w:val="584F6AA4"/>
    <w:rsid w:val="5A03CBEA"/>
    <w:rsid w:val="5A109656"/>
    <w:rsid w:val="5CAB9DE8"/>
    <w:rsid w:val="5CC7A618"/>
    <w:rsid w:val="5DC0F71D"/>
    <w:rsid w:val="5EA0BF69"/>
    <w:rsid w:val="5F723E84"/>
    <w:rsid w:val="5F79D99E"/>
    <w:rsid w:val="60F67A1F"/>
    <w:rsid w:val="62A9DF46"/>
    <w:rsid w:val="63990EB2"/>
    <w:rsid w:val="63B75056"/>
    <w:rsid w:val="64DF3C1C"/>
    <w:rsid w:val="64EC5C4F"/>
    <w:rsid w:val="65467E91"/>
    <w:rsid w:val="655C3DE0"/>
    <w:rsid w:val="65BEC81C"/>
    <w:rsid w:val="683E4586"/>
    <w:rsid w:val="68BD1245"/>
    <w:rsid w:val="6A62FADE"/>
    <w:rsid w:val="6E7A1638"/>
    <w:rsid w:val="6F2A112C"/>
    <w:rsid w:val="6F70CD88"/>
    <w:rsid w:val="70622E9A"/>
    <w:rsid w:val="73C66654"/>
    <w:rsid w:val="7521DA64"/>
    <w:rsid w:val="76CA070F"/>
    <w:rsid w:val="78AEBD75"/>
    <w:rsid w:val="79011C23"/>
    <w:rsid w:val="791F9D54"/>
    <w:rsid w:val="7ABEFDE2"/>
    <w:rsid w:val="7CE762A2"/>
    <w:rsid w:val="7D75337F"/>
    <w:rsid w:val="7DD1F640"/>
    <w:rsid w:val="7E3FCF68"/>
    <w:rsid w:val="7E6E8484"/>
    <w:rsid w:val="7EC5BB87"/>
    <w:rsid w:val="7F8E79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B14F9"/>
  <w15:chartTrackingRefBased/>
  <w15:docId w15:val="{F463DAFC-6B46-425A-9E33-74E4753A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C906D3"/>
    <w:pPr>
      <w:keepNext/>
      <w:keepLines/>
      <w:spacing w:before="40" w:after="0"/>
      <w:outlineLvl w:val="1"/>
    </w:pPr>
    <w:rPr>
      <w:rFonts w:eastAsia="Calibri" w:asciiTheme="majorHAnsi"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F977B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normaltextrun" w:customStyle="1">
    <w:name w:val="normaltextrun"/>
    <w:basedOn w:val="DefaultParagraphFont"/>
    <w:rsid w:val="007431A6"/>
  </w:style>
  <w:style w:type="character" w:styleId="eop" w:customStyle="1">
    <w:name w:val="eop"/>
    <w:basedOn w:val="DefaultParagraphFont"/>
    <w:rsid w:val="007431A6"/>
  </w:style>
  <w:style w:type="character" w:styleId="Heading2Char" w:customStyle="1">
    <w:name w:val="Heading 2 Char"/>
    <w:basedOn w:val="DefaultParagraphFont"/>
    <w:link w:val="Heading2"/>
    <w:uiPriority w:val="9"/>
    <w:rsid w:val="00C906D3"/>
    <w:rPr>
      <w:rFonts w:eastAsia="Calibri" w:asciiTheme="majorHAnsi" w:hAnsiTheme="majorHAnsi" w:cstheme="majorBidi"/>
      <w:b/>
      <w:bCs/>
      <w:color w:val="2F5496" w:themeColor="accent1" w:themeShade="BF"/>
      <w:sz w:val="26"/>
      <w:szCs w:val="26"/>
    </w:rPr>
  </w:style>
  <w:style w:type="character" w:styleId="Heading3Char" w:customStyle="1">
    <w:name w:val="Heading 3 Char"/>
    <w:basedOn w:val="DefaultParagraphFont"/>
    <w:link w:val="Heading3"/>
    <w:uiPriority w:val="9"/>
    <w:rsid w:val="00F977BF"/>
    <w:rPr>
      <w:rFonts w:asciiTheme="majorHAnsi" w:hAnsiTheme="majorHAnsi" w:eastAsiaTheme="majorEastAsia" w:cstheme="majorBidi"/>
      <w:color w:val="1F3763" w:themeColor="accent1" w:themeShade="7F"/>
      <w:sz w:val="24"/>
      <w:szCs w:val="24"/>
    </w:rPr>
  </w:style>
  <w:style w:type="paragraph" w:styleId="TOC2">
    <w:name w:val="toc 2"/>
    <w:basedOn w:val="Normal"/>
    <w:next w:val="Normal"/>
    <w:autoRedefine/>
    <w:uiPriority w:val="39"/>
    <w:unhideWhenUsed/>
    <w:rsid w:val="00F977BF"/>
    <w:pPr>
      <w:spacing w:after="100"/>
      <w:ind w:left="220"/>
    </w:pPr>
  </w:style>
  <w:style w:type="paragraph" w:styleId="TOC3">
    <w:name w:val="toc 3"/>
    <w:basedOn w:val="Normal"/>
    <w:next w:val="Normal"/>
    <w:autoRedefine/>
    <w:uiPriority w:val="39"/>
    <w:unhideWhenUsed/>
    <w:rsid w:val="00F977BF"/>
    <w:pPr>
      <w:spacing w:after="100"/>
      <w:ind w:left="440"/>
    </w:pPr>
  </w:style>
  <w:style w:type="character" w:styleId="Hyperlink">
    <w:name w:val="Hyperlink"/>
    <w:basedOn w:val="DefaultParagraphFont"/>
    <w:uiPriority w:val="99"/>
    <w:unhideWhenUsed/>
    <w:rsid w:val="00F977BF"/>
    <w:rPr>
      <w:color w:val="0563C1" w:themeColor="hyperlink"/>
      <w:u w:val="single"/>
    </w:rPr>
  </w:style>
  <w:style w:type="paragraph" w:styleId="HTMLPreformatted">
    <w:name w:val="HTML Preformatted"/>
    <w:basedOn w:val="Normal"/>
    <w:link w:val="HTMLPreformattedChar"/>
    <w:uiPriority w:val="99"/>
    <w:semiHidden/>
    <w:unhideWhenUsed/>
    <w:rsid w:val="004A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en-GB" w:eastAsia="en-GB"/>
    </w:rPr>
  </w:style>
  <w:style w:type="character" w:styleId="HTMLPreformattedChar" w:customStyle="1">
    <w:name w:val="HTML Preformatted Char"/>
    <w:basedOn w:val="DefaultParagraphFont"/>
    <w:link w:val="HTMLPreformatted"/>
    <w:uiPriority w:val="99"/>
    <w:semiHidden/>
    <w:rsid w:val="004A6C33"/>
    <w:rPr>
      <w:rFonts w:ascii="Courier New" w:hAnsi="Courier New" w:eastAsia="Times New Roman" w:cs="Courier New"/>
      <w:sz w:val="20"/>
      <w:szCs w:val="20"/>
      <w:lang w:val="en-GB" w:eastAsia="en-GB"/>
    </w:rPr>
  </w:style>
  <w:style w:type="character" w:styleId="y2iqfc" w:customStyle="1">
    <w:name w:val="y2iqfc"/>
    <w:basedOn w:val="DefaultParagraphFont"/>
    <w:rsid w:val="004A6C33"/>
  </w:style>
  <w:style w:type="paragraph" w:styleId="Header">
    <w:name w:val="header"/>
    <w:basedOn w:val="Normal"/>
    <w:link w:val="HeaderChar"/>
    <w:uiPriority w:val="99"/>
    <w:unhideWhenUsed/>
    <w:rsid w:val="001C33E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C33E5"/>
  </w:style>
  <w:style w:type="paragraph" w:styleId="Footer">
    <w:name w:val="footer"/>
    <w:basedOn w:val="Normal"/>
    <w:link w:val="FooterChar"/>
    <w:uiPriority w:val="99"/>
    <w:unhideWhenUsed/>
    <w:rsid w:val="001C33E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C33E5"/>
  </w:style>
  <w:style w:type="table" w:styleId="TableGrid">
    <w:name w:val="Table Grid"/>
    <w:basedOn w:val="TableNormal"/>
    <w:uiPriority w:val="39"/>
    <w:rsid w:val="00EB1E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EB1E5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38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3.png"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footer" Target="footer1.xml" Id="rId28"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theme" Target="theme/theme1.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d58f56f-97bb-4ee3-be73-39c4c446a25c">COID-1224641443-377</_dlc_DocId>
    <_dlc_DocIdUrl xmlns="cd58f56f-97bb-4ee3-be73-39c4c446a25c">
      <Url>https://ippfglobal.sharepoint.com/sites/Connect-CO/ER/_layouts/15/DocIdRedir.aspx?ID=COID-1224641443-377</Url>
      <Description>COID-1224641443-377</Description>
    </_dlc_DocIdUrl>
    <TaxCatchAll xmlns="7a77f28e-da2e-42c4-80a7-79c1462927c1" xsi:nil="true"/>
    <lcf76f155ced4ddcb4097134ff3c332f xmlns="03bf5c75-b327-456b-84f3-045d30b08c9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39DB54A55F4845BE92A5E6BF99ED39" ma:contentTypeVersion="13" ma:contentTypeDescription="Create a new document." ma:contentTypeScope="" ma:versionID="072bca9ba449f3b27ec8ee202afd1960">
  <xsd:schema xmlns:xsd="http://www.w3.org/2001/XMLSchema" xmlns:xs="http://www.w3.org/2001/XMLSchema" xmlns:p="http://schemas.microsoft.com/office/2006/metadata/properties" xmlns:ns2="cd58f56f-97bb-4ee3-be73-39c4c446a25c" xmlns:ns3="03bf5c75-b327-456b-84f3-045d30b08c9b" xmlns:ns4="7a77f28e-da2e-42c4-80a7-79c1462927c1" xmlns:ns5="184c6296-04f2-4b59-a884-7fa598fd8790" targetNamespace="http://schemas.microsoft.com/office/2006/metadata/properties" ma:root="true" ma:fieldsID="8a44806236b3a36f83d22560a62de67d" ns2:_="" ns3:_="" ns4:_="" ns5:_="">
    <xsd:import namespace="cd58f56f-97bb-4ee3-be73-39c4c446a25c"/>
    <xsd:import namespace="03bf5c75-b327-456b-84f3-045d30b08c9b"/>
    <xsd:import namespace="7a77f28e-da2e-42c4-80a7-79c1462927c1"/>
    <xsd:import namespace="184c6296-04f2-4b59-a884-7fa598fd879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5:SharedWithUsers" minOccurs="0"/>
                <xsd:element ref="ns5: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56f-97bb-4ee3-be73-39c4c446a2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bf5c75-b327-456b-84f3-045d30b08c9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afd5e65-1dcd-4157-9893-7d6bdaf4a841}" ma:internalName="TaxCatchAll" ma:showField="CatchAllData" ma:web="cd58f56f-97bb-4ee3-be73-39c4c446a2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4c6296-04f2-4b59-a884-7fa598fd879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F9971-A0C8-48F5-962D-B095934EC5F9}">
  <ds:schemaRefs>
    <ds:schemaRef ds:uri="http://schemas.microsoft.com/sharepoint/events"/>
  </ds:schemaRefs>
</ds:datastoreItem>
</file>

<file path=customXml/itemProps2.xml><?xml version="1.0" encoding="utf-8"?>
<ds:datastoreItem xmlns:ds="http://schemas.openxmlformats.org/officeDocument/2006/customXml" ds:itemID="{853F0572-A05B-4276-9818-0FEA537A2CCF}">
  <ds:schemaRefs>
    <ds:schemaRef ds:uri="http://schemas.openxmlformats.org/officeDocument/2006/bibliography"/>
  </ds:schemaRefs>
</ds:datastoreItem>
</file>

<file path=customXml/itemProps3.xml><?xml version="1.0" encoding="utf-8"?>
<ds:datastoreItem xmlns:ds="http://schemas.openxmlformats.org/officeDocument/2006/customXml" ds:itemID="{E5CA1705-FB63-4D5F-964D-D66E90FAAA3C}">
  <ds:schemaRefs>
    <ds:schemaRef ds:uri="http://schemas.microsoft.com/office/2006/metadata/properties"/>
    <ds:schemaRef ds:uri="http://schemas.microsoft.com/office/infopath/2007/PartnerControls"/>
    <ds:schemaRef ds:uri="cd58f56f-97bb-4ee3-be73-39c4c446a25c"/>
    <ds:schemaRef ds:uri="7a77f28e-da2e-42c4-80a7-79c1462927c1"/>
    <ds:schemaRef ds:uri="03bf5c75-b327-456b-84f3-045d30b08c9b"/>
  </ds:schemaRefs>
</ds:datastoreItem>
</file>

<file path=customXml/itemProps4.xml><?xml version="1.0" encoding="utf-8"?>
<ds:datastoreItem xmlns:ds="http://schemas.openxmlformats.org/officeDocument/2006/customXml" ds:itemID="{8FE479DB-70D7-4A70-95AB-74D3043712F7}"/>
</file>

<file path=customXml/itemProps5.xml><?xml version="1.0" encoding="utf-8"?>
<ds:datastoreItem xmlns:ds="http://schemas.openxmlformats.org/officeDocument/2006/customXml" ds:itemID="{EE25C6B7-A4C7-424E-9F69-F3B398EF897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Heather Barclay</dc:creator>
  <keywords/>
  <dc:description/>
  <lastModifiedBy>Heather Barclay</lastModifiedBy>
  <revision>684</revision>
  <dcterms:created xsi:type="dcterms:W3CDTF">2023-07-27T18:38:00.0000000Z</dcterms:created>
  <dcterms:modified xsi:type="dcterms:W3CDTF">2023-11-21T09:21:25.5533089Z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0x0101007639DB54A55F4845BE92A5E6BF99ED39</vt:lpwstr>
  </property>
  <property fmtid="{D5CDD505-2E9C-101B-9397-08002B2CF9AE}" pid="3" name="_dlc_DocIdItemGuid">
    <vt:lpwstr>0b6c7ed9-9184-454e-9cd9-56e5c3d09f02</vt:lpwstr>
  </property>
  <property fmtid="{D5CDD505-2E9C-101B-9397-08002B2CF9AE}" pid="4" name="MediaServiceImageTags">
    <vt:lpwstr/>
  </property>
</Properties>
</file>