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F55A2FB" w:rsidR="00F23331" w:rsidRDefault="00F23331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  <w:sectPr w:rsidR="00F23331">
          <w:pgSz w:w="15840" w:h="12240" w:orient="landscape"/>
          <w:pgMar w:top="1440" w:right="1440" w:bottom="1440" w:left="1440" w:header="720" w:footer="720" w:gutter="0"/>
          <w:pgNumType w:start="1"/>
          <w:cols w:space="720"/>
        </w:sectPr>
      </w:pPr>
    </w:p>
    <w:p w14:paraId="00000002" w14:textId="77777777" w:rsidR="00F23331" w:rsidRDefault="00FA3834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360" w:lineRule="auto"/>
        <w:rPr>
          <w:b/>
          <w:bCs/>
          <w:color w:val="1F1F1F"/>
          <w:sz w:val="46"/>
          <w:szCs w:val="46"/>
        </w:rPr>
      </w:pPr>
      <w:bookmarkStart w:id="0" w:name="_g9ng0bf9pvsj" w:colFirst="0" w:colLast="0"/>
      <w:bookmarkEnd w:id="0"/>
      <w:r>
        <w:rPr>
          <w:b/>
          <w:bCs/>
          <w:color w:val="1F1F1F"/>
          <w:sz w:val="46"/>
          <w:szCs w:val="46"/>
        </w:rPr>
        <w:lastRenderedPageBreak/>
        <w:t>IPPF Block Theme: Technical Developer and Style Guide</w:t>
      </w:r>
    </w:p>
    <w:p w14:paraId="00000003" w14:textId="77777777" w:rsidR="00F23331" w:rsidRDefault="00FA3834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360" w:lineRule="auto"/>
        <w:rPr>
          <w:b/>
          <w:bCs/>
          <w:color w:val="1F1F1F"/>
          <w:sz w:val="34"/>
          <w:szCs w:val="34"/>
        </w:rPr>
      </w:pPr>
      <w:bookmarkStart w:id="1" w:name="_fzjehxmp2jh1" w:colFirst="0" w:colLast="0"/>
      <w:bookmarkEnd w:id="1"/>
      <w:r>
        <w:rPr>
          <w:b/>
          <w:bCs/>
          <w:color w:val="1F1F1F"/>
          <w:sz w:val="34"/>
          <w:szCs w:val="34"/>
        </w:rPr>
        <w:t>1. Theme Overview</w:t>
      </w:r>
    </w:p>
    <w:p w14:paraId="00000004" w14:textId="77777777" w:rsidR="00F23331" w:rsidRDefault="00FA383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1F1F1F"/>
        </w:rPr>
      </w:pPr>
      <w:r>
        <w:rPr>
          <w:b/>
          <w:bCs/>
          <w:color w:val="1F1F1F"/>
        </w:rPr>
        <w:t>IPPF Block Theme</w:t>
      </w:r>
      <w:r>
        <w:rPr>
          <w:color w:val="1F1F1F"/>
        </w:rPr>
        <w:t xml:space="preserve"> is a robust Full Site Editing (FSE) WordPress theme specifically designed and structured for the organization, offering extensive customization capabilities tailored to their needs.</w:t>
      </w:r>
    </w:p>
    <w:p w14:paraId="00000005" w14:textId="77777777" w:rsidR="00F23331" w:rsidRDefault="00FA3834">
      <w:pPr>
        <w:numPr>
          <w:ilvl w:val="0"/>
          <w:numId w:val="7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Version:</w:t>
      </w:r>
      <w:r>
        <w:rPr>
          <w:color w:val="1F1F1F"/>
        </w:rPr>
        <w:t xml:space="preserve"> 1.0</w:t>
      </w:r>
    </w:p>
    <w:p w14:paraId="00000006" w14:textId="77777777" w:rsidR="00F23331" w:rsidRDefault="00FA3834">
      <w:pPr>
        <w:numPr>
          <w:ilvl w:val="0"/>
          <w:numId w:val="7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Author:</w:t>
      </w:r>
      <w:r>
        <w:rPr>
          <w:color w:val="1F1F1F"/>
        </w:rPr>
        <w:t xml:space="preserve"> Qrolic Technologies</w:t>
      </w:r>
    </w:p>
    <w:p w14:paraId="00000007" w14:textId="77777777" w:rsidR="00F23331" w:rsidRDefault="00FA3834">
      <w:pPr>
        <w:numPr>
          <w:ilvl w:val="0"/>
          <w:numId w:val="7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Requires WordPress:</w:t>
      </w:r>
      <w:r>
        <w:rPr>
          <w:color w:val="1F1F1F"/>
        </w:rPr>
        <w:t xml:space="preserve"> 6.2+</w:t>
      </w:r>
    </w:p>
    <w:p w14:paraId="00000008" w14:textId="77777777" w:rsidR="00F23331" w:rsidRDefault="00FA3834">
      <w:pPr>
        <w:numPr>
          <w:ilvl w:val="0"/>
          <w:numId w:val="7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Tested up to:</w:t>
      </w:r>
      <w:r>
        <w:rPr>
          <w:color w:val="1F1F1F"/>
        </w:rPr>
        <w:t xml:space="preserve"> 6.5</w:t>
      </w:r>
    </w:p>
    <w:p w14:paraId="00000009" w14:textId="77777777" w:rsidR="00F23331" w:rsidRDefault="00FA3834">
      <w:pPr>
        <w:numPr>
          <w:ilvl w:val="0"/>
          <w:numId w:val="7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1F1F1F"/>
        </w:rPr>
        <w:t>Text Domain:</w:t>
      </w:r>
      <w:r>
        <w:rPr>
          <w:color w:val="1F1F1F"/>
        </w:rPr>
        <w:t xml:space="preserve"> ippf</w:t>
      </w:r>
    </w:p>
    <w:p w14:paraId="0000000A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2" w:name="_8nofrs7kwk5l" w:colFirst="0" w:colLast="0"/>
      <w:bookmarkEnd w:id="2"/>
      <w:r>
        <w:rPr>
          <w:b/>
          <w:bCs/>
          <w:color w:val="1F1F1F"/>
          <w:sz w:val="26"/>
          <w:szCs w:val="26"/>
        </w:rPr>
        <w:t>Key Features</w:t>
      </w:r>
    </w:p>
    <w:p w14:paraId="0000000B" w14:textId="77777777" w:rsidR="00F23331" w:rsidRDefault="00FA3834">
      <w:pPr>
        <w:numPr>
          <w:ilvl w:val="0"/>
          <w:numId w:val="6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color w:val="1F1F1F"/>
        </w:rPr>
        <w:t>Full Site Editing (FSE) support</w:t>
      </w:r>
    </w:p>
    <w:p w14:paraId="0000000C" w14:textId="77777777" w:rsidR="00F23331" w:rsidRDefault="00FA3834">
      <w:pPr>
        <w:numPr>
          <w:ilvl w:val="0"/>
          <w:numId w:val="6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color w:val="1F1F1F"/>
        </w:rPr>
        <w:t>Extensive global style controls (</w:t>
      </w:r>
      <w:r>
        <w:rPr>
          <w:color w:val="444746"/>
          <w:shd w:val="clear" w:color="auto" w:fill="E9EEF6"/>
        </w:rPr>
        <w:t>theme.json</w:t>
      </w:r>
      <w:r>
        <w:rPr>
          <w:color w:val="1F1F1F"/>
        </w:rPr>
        <w:t>)</w:t>
      </w:r>
    </w:p>
    <w:p w14:paraId="0000000D" w14:textId="77777777" w:rsidR="00F23331" w:rsidRDefault="00FA3834">
      <w:pPr>
        <w:numPr>
          <w:ilvl w:val="0"/>
          <w:numId w:val="6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88+ Custom Block Patterns</w:t>
      </w:r>
    </w:p>
    <w:p w14:paraId="0000000E" w14:textId="77777777" w:rsidR="00F23331" w:rsidRDefault="00FA3834">
      <w:pPr>
        <w:numPr>
          <w:ilvl w:val="0"/>
          <w:numId w:val="6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21 Custom Gutenberg Blocks</w:t>
      </w:r>
    </w:p>
    <w:p w14:paraId="0000000F" w14:textId="77777777" w:rsidR="00F23331" w:rsidRDefault="00FA3834">
      <w:pPr>
        <w:numPr>
          <w:ilvl w:val="0"/>
          <w:numId w:val="6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color w:val="1F1F1F"/>
        </w:rPr>
        <w:t>Custom Post Types (Blog, Services, Careers, Resources, Testimonials, Achievements, Updates)</w:t>
      </w:r>
    </w:p>
    <w:p w14:paraId="00000010" w14:textId="77777777" w:rsidR="00F23331" w:rsidRDefault="00FA3834">
      <w:pPr>
        <w:spacing w:line="360" w:lineRule="auto"/>
        <w:rPr>
          <w:color w:val="1F1F1F"/>
        </w:rPr>
      </w:pPr>
      <w:r>
        <w:pict w14:anchorId="7F56BBB8">
          <v:rect id="_x0000_i1025" style="width:0;height:1.5pt" o:hralign="center" o:hrstd="t" o:hr="t" fillcolor="#a0a0a0" stroked="f"/>
        </w:pict>
      </w:r>
    </w:p>
    <w:p w14:paraId="00000011" w14:textId="77777777" w:rsidR="00F23331" w:rsidRDefault="00FA3834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360" w:lineRule="auto"/>
        <w:rPr>
          <w:b/>
          <w:bCs/>
          <w:color w:val="1F1F1F"/>
          <w:sz w:val="34"/>
          <w:szCs w:val="34"/>
        </w:rPr>
      </w:pPr>
      <w:bookmarkStart w:id="3" w:name="_97nwx7bobcna" w:colFirst="0" w:colLast="0"/>
      <w:bookmarkEnd w:id="3"/>
      <w:r>
        <w:rPr>
          <w:b/>
          <w:bCs/>
          <w:color w:val="1F1F1F"/>
          <w:sz w:val="34"/>
          <w:szCs w:val="34"/>
        </w:rPr>
        <w:t>2. Installation &amp; Setup</w:t>
      </w:r>
    </w:p>
    <w:p w14:paraId="00000012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4" w:name="_xt8srs9smwbs" w:colFirst="0" w:colLast="0"/>
      <w:bookmarkEnd w:id="4"/>
      <w:r>
        <w:rPr>
          <w:b/>
          <w:bCs/>
          <w:color w:val="1F1F1F"/>
          <w:sz w:val="26"/>
          <w:szCs w:val="26"/>
        </w:rPr>
        <w:t>2.1 WordPress Installation</w:t>
      </w:r>
    </w:p>
    <w:p w14:paraId="00000013" w14:textId="77777777" w:rsidR="00F23331" w:rsidRDefault="00FA3834">
      <w:pPr>
        <w:numPr>
          <w:ilvl w:val="0"/>
          <w:numId w:val="19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Step 1: Download WordPress</w:t>
      </w:r>
    </w:p>
    <w:p w14:paraId="00000014" w14:textId="77777777" w:rsidR="00F23331" w:rsidRDefault="00FA3834">
      <w:pPr>
        <w:numPr>
          <w:ilvl w:val="0"/>
          <w:numId w:val="19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Step 2: Database Setup</w:t>
      </w:r>
    </w:p>
    <w:p w14:paraId="00000015" w14:textId="77777777" w:rsidR="00F23331" w:rsidRDefault="00FA3834">
      <w:pPr>
        <w:numPr>
          <w:ilvl w:val="0"/>
          <w:numId w:val="19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1F1F1F"/>
        </w:rPr>
        <w:t>Step 3: Run Installation</w:t>
      </w:r>
    </w:p>
    <w:p w14:paraId="00000016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5" w:name="_ukgck4zg9irc" w:colFirst="0" w:colLast="0"/>
      <w:bookmarkEnd w:id="5"/>
      <w:r>
        <w:rPr>
          <w:b/>
          <w:bCs/>
          <w:color w:val="1F1F1F"/>
          <w:sz w:val="26"/>
          <w:szCs w:val="26"/>
        </w:rPr>
        <w:t>2.2 Theme Installation</w:t>
      </w:r>
    </w:p>
    <w:p w14:paraId="00000017" w14:textId="77777777" w:rsidR="00F23331" w:rsidRDefault="00FA3834">
      <w:pPr>
        <w:pStyle w:val="Heading4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2"/>
          <w:szCs w:val="22"/>
        </w:rPr>
      </w:pPr>
      <w:bookmarkStart w:id="6" w:name="_t15ku7wllgqy" w:colFirst="0" w:colLast="0"/>
      <w:bookmarkEnd w:id="6"/>
      <w:r>
        <w:rPr>
          <w:b/>
          <w:bCs/>
          <w:color w:val="1F1F1F"/>
          <w:sz w:val="22"/>
          <w:szCs w:val="22"/>
        </w:rPr>
        <w:lastRenderedPageBreak/>
        <w:t>Method: Upload via WordPress Admin</w:t>
      </w:r>
    </w:p>
    <w:p w14:paraId="00000018" w14:textId="77777777" w:rsidR="00F23331" w:rsidRDefault="00FA3834">
      <w:pPr>
        <w:numPr>
          <w:ilvl w:val="0"/>
          <w:numId w:val="4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color w:val="1F1F1F"/>
        </w:rPr>
        <w:t xml:space="preserve">Login to </w:t>
      </w:r>
      <w:r>
        <w:rPr>
          <w:b/>
          <w:bCs/>
          <w:color w:val="1F1F1F"/>
        </w:rPr>
        <w:t>Your Site Name Admin Dashboard</w:t>
      </w:r>
      <w:r>
        <w:rPr>
          <w:color w:val="1F1F1F"/>
        </w:rPr>
        <w:t>.</w:t>
      </w:r>
    </w:p>
    <w:p w14:paraId="00000019" w14:textId="77777777" w:rsidR="00F23331" w:rsidRDefault="00FA3834">
      <w:pPr>
        <w:numPr>
          <w:ilvl w:val="0"/>
          <w:numId w:val="4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color w:val="1F1F1F"/>
        </w:rPr>
        <w:t xml:space="preserve">Go to </w:t>
      </w:r>
      <w:r>
        <w:rPr>
          <w:b/>
          <w:bCs/>
          <w:color w:val="1F1F1F"/>
        </w:rPr>
        <w:t>Appearance &gt; Themes</w:t>
      </w:r>
      <w:r>
        <w:rPr>
          <w:color w:val="1F1F1F"/>
        </w:rPr>
        <w:t>.</w:t>
      </w:r>
    </w:p>
    <w:p w14:paraId="0000001A" w14:textId="77777777" w:rsidR="00F23331" w:rsidRDefault="00FA3834">
      <w:pPr>
        <w:numPr>
          <w:ilvl w:val="0"/>
          <w:numId w:val="4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color w:val="1F1F1F"/>
        </w:rPr>
        <w:t xml:space="preserve">Click </w:t>
      </w:r>
      <w:r>
        <w:rPr>
          <w:b/>
          <w:bCs/>
          <w:color w:val="1F1F1F"/>
        </w:rPr>
        <w:t>Add New &gt; Upload Theme</w:t>
      </w:r>
      <w:r>
        <w:rPr>
          <w:color w:val="1F1F1F"/>
        </w:rPr>
        <w:t>.</w:t>
      </w:r>
    </w:p>
    <w:p w14:paraId="0000001B" w14:textId="77777777" w:rsidR="00F23331" w:rsidRDefault="00FA3834">
      <w:pPr>
        <w:numPr>
          <w:ilvl w:val="0"/>
          <w:numId w:val="4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color w:val="1F1F1F"/>
        </w:rPr>
        <w:t>Choose the IPPF Block Theme zip file.</w:t>
      </w:r>
    </w:p>
    <w:p w14:paraId="0000001C" w14:textId="77777777" w:rsidR="00F23331" w:rsidRDefault="00FA3834">
      <w:pPr>
        <w:numPr>
          <w:ilvl w:val="0"/>
          <w:numId w:val="4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color w:val="1F1F1F"/>
        </w:rPr>
        <w:t xml:space="preserve">Click </w:t>
      </w:r>
      <w:r>
        <w:rPr>
          <w:b/>
          <w:bCs/>
          <w:color w:val="1F1F1F"/>
        </w:rPr>
        <w:t>Install Now</w:t>
      </w:r>
      <w:r>
        <w:rPr>
          <w:color w:val="1F1F1F"/>
        </w:rPr>
        <w:t xml:space="preserve"> and then </w:t>
      </w:r>
      <w:r>
        <w:rPr>
          <w:b/>
          <w:bCs/>
          <w:color w:val="1F1F1F"/>
        </w:rPr>
        <w:t>Activate</w:t>
      </w:r>
      <w:r>
        <w:rPr>
          <w:color w:val="1F1F1F"/>
        </w:rPr>
        <w:t>.</w:t>
      </w:r>
    </w:p>
    <w:p w14:paraId="0000001D" w14:textId="77777777" w:rsidR="00F23331" w:rsidRDefault="00FA3834">
      <w:pPr>
        <w:spacing w:line="360" w:lineRule="auto"/>
        <w:rPr>
          <w:color w:val="1F1F1F"/>
        </w:rPr>
      </w:pPr>
      <w:r>
        <w:pict w14:anchorId="6DE25E7D">
          <v:rect id="_x0000_i1026" style="width:0;height:1.5pt" o:hralign="center" o:hrstd="t" o:hr="t" fillcolor="#a0a0a0" stroked="f"/>
        </w:pict>
      </w:r>
    </w:p>
    <w:p w14:paraId="0000001E" w14:textId="77777777" w:rsidR="00F23331" w:rsidRDefault="00FA3834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360" w:lineRule="auto"/>
        <w:rPr>
          <w:b/>
          <w:bCs/>
          <w:color w:val="1F1F1F"/>
          <w:sz w:val="34"/>
          <w:szCs w:val="34"/>
        </w:rPr>
      </w:pPr>
      <w:bookmarkStart w:id="7" w:name="_rvvdjwcd8hhx" w:colFirst="0" w:colLast="0"/>
      <w:bookmarkEnd w:id="7"/>
      <w:r>
        <w:rPr>
          <w:b/>
          <w:bCs/>
          <w:color w:val="1F1F1F"/>
          <w:sz w:val="34"/>
          <w:szCs w:val="34"/>
        </w:rPr>
        <w:t>3. IPPF Block Theme - Complete File Structure (Technical Reference)</w:t>
      </w:r>
    </w:p>
    <w:p w14:paraId="0000001F" w14:textId="77777777" w:rsidR="00F23331" w:rsidRDefault="00FA3834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1F1F1F"/>
        </w:rPr>
      </w:pPr>
      <w:r>
        <w:rPr>
          <w:color w:val="1F1F1F"/>
        </w:rPr>
        <w:t>This detailed structure provides a complete reference for all theme files and directories:</w:t>
      </w:r>
    </w:p>
    <w:p w14:paraId="00000020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8" w:name="_tdodn2eih06t" w:colFirst="0" w:colLast="0"/>
      <w:bookmarkEnd w:id="8"/>
      <w:r>
        <w:rPr>
          <w:b/>
          <w:bCs/>
          <w:color w:val="1F1F1F"/>
          <w:sz w:val="26"/>
          <w:szCs w:val="26"/>
        </w:rPr>
        <w:t>3.1 Core Files</w:t>
      </w:r>
    </w:p>
    <w:p w14:paraId="00000021" w14:textId="77777777" w:rsidR="00F23331" w:rsidRDefault="00FA3834">
      <w:pPr>
        <w:numPr>
          <w:ilvl w:val="0"/>
          <w:numId w:val="13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t>style.css</w:t>
      </w:r>
      <w:r>
        <w:rPr>
          <w:color w:val="1F1F1F"/>
        </w:rPr>
        <w:t>: Theme header information (for WordPress identification).</w:t>
      </w:r>
    </w:p>
    <w:p w14:paraId="00000022" w14:textId="77777777" w:rsidR="00F23331" w:rsidRDefault="00FA3834">
      <w:pPr>
        <w:numPr>
          <w:ilvl w:val="0"/>
          <w:numId w:val="13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t>functions.php</w:t>
      </w:r>
      <w:r>
        <w:rPr>
          <w:color w:val="1F1F1F"/>
        </w:rPr>
        <w:t>: Core theme functionality (loads includes, registers features).</w:t>
      </w:r>
    </w:p>
    <w:p w14:paraId="00000023" w14:textId="77777777" w:rsidR="00F23331" w:rsidRDefault="00FA3834">
      <w:pPr>
        <w:numPr>
          <w:ilvl w:val="0"/>
          <w:numId w:val="13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t>theme.json</w:t>
      </w:r>
      <w:r>
        <w:rPr>
          <w:color w:val="1F1F1F"/>
        </w:rPr>
        <w:t>: Global theme settings (controls colors, fonts, spacing site-wide).</w:t>
      </w:r>
    </w:p>
    <w:p w14:paraId="00000024" w14:textId="77777777" w:rsidR="00F23331" w:rsidRDefault="00FA3834">
      <w:pPr>
        <w:numPr>
          <w:ilvl w:val="0"/>
          <w:numId w:val="13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444746"/>
          <w:shd w:val="clear" w:color="auto" w:fill="E9EEF6"/>
        </w:rPr>
        <w:t>package-lock.json</w:t>
      </w:r>
      <w:r>
        <w:rPr>
          <w:color w:val="1F1F1F"/>
        </w:rPr>
        <w:t>: NPM dependencies lock file (for consistent package versions).</w:t>
      </w:r>
    </w:p>
    <w:p w14:paraId="00000025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9" w:name="_4cnnl0sxxt60" w:colFirst="0" w:colLast="0"/>
      <w:bookmarkEnd w:id="9"/>
      <w:r>
        <w:rPr>
          <w:b/>
          <w:bCs/>
          <w:color w:val="1F1F1F"/>
          <w:sz w:val="26"/>
          <w:szCs w:val="26"/>
        </w:rPr>
        <w:t>3.2 Template Files (</w:t>
      </w:r>
      <w:r>
        <w:rPr>
          <w:b/>
          <w:bCs/>
          <w:color w:val="444746"/>
          <w:sz w:val="26"/>
          <w:szCs w:val="26"/>
          <w:shd w:val="clear" w:color="auto" w:fill="E9EEF6"/>
        </w:rPr>
        <w:t>templates/</w:t>
      </w:r>
      <w:r>
        <w:rPr>
          <w:b/>
          <w:bCs/>
          <w:color w:val="1F1F1F"/>
          <w:sz w:val="26"/>
          <w:szCs w:val="26"/>
        </w:rPr>
        <w:t>)</w:t>
      </w:r>
    </w:p>
    <w:p w14:paraId="00000026" w14:textId="77777777" w:rsidR="00F23331" w:rsidRDefault="00FA383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1F1F1F"/>
        </w:rPr>
      </w:pPr>
      <w:r>
        <w:rPr>
          <w:color w:val="1F1F1F"/>
        </w:rPr>
        <w:t>Contains FSE templates, which define the structure of different page types using HTML and block markup:</w:t>
      </w:r>
    </w:p>
    <w:p w14:paraId="00000027" w14:textId="77777777" w:rsidR="00F23331" w:rsidRDefault="00FA3834">
      <w:pPr>
        <w:numPr>
          <w:ilvl w:val="0"/>
          <w:numId w:val="11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Core</w:t>
      </w:r>
      <w:r>
        <w:rPr>
          <w:color w:val="1F1F1F"/>
        </w:rPr>
        <w:t xml:space="preserve">: </w:t>
      </w:r>
      <w:r>
        <w:rPr>
          <w:color w:val="444746"/>
          <w:shd w:val="clear" w:color="auto" w:fill="E9EEF6"/>
        </w:rPr>
        <w:t>index.html</w:t>
      </w:r>
      <w:r>
        <w:rPr>
          <w:color w:val="1F1F1F"/>
        </w:rPr>
        <w:t xml:space="preserve">, </w:t>
      </w:r>
      <w:r>
        <w:rPr>
          <w:color w:val="444746"/>
          <w:shd w:val="clear" w:color="auto" w:fill="E9EEF6"/>
        </w:rPr>
        <w:t>404.html</w:t>
      </w:r>
      <w:r>
        <w:rPr>
          <w:color w:val="1F1F1F"/>
        </w:rPr>
        <w:t xml:space="preserve">, </w:t>
      </w:r>
      <w:r>
        <w:rPr>
          <w:color w:val="444746"/>
          <w:shd w:val="clear" w:color="auto" w:fill="E9EEF6"/>
        </w:rPr>
        <w:t>search.html</w:t>
      </w:r>
      <w:r>
        <w:rPr>
          <w:color w:val="1F1F1F"/>
        </w:rPr>
        <w:t xml:space="preserve">, </w:t>
      </w:r>
      <w:r>
        <w:rPr>
          <w:color w:val="444746"/>
          <w:shd w:val="clear" w:color="auto" w:fill="E9EEF6"/>
        </w:rPr>
        <w:t>single.html</w:t>
      </w:r>
      <w:r>
        <w:rPr>
          <w:color w:val="1F1F1F"/>
        </w:rPr>
        <w:t xml:space="preserve">, </w:t>
      </w:r>
      <w:r>
        <w:rPr>
          <w:color w:val="444746"/>
          <w:shd w:val="clear" w:color="auto" w:fill="E9EEF6"/>
        </w:rPr>
        <w:t>common-page.html</w:t>
      </w:r>
      <w:r>
        <w:rPr>
          <w:color w:val="1F1F1F"/>
        </w:rPr>
        <w:t>.</w:t>
      </w:r>
    </w:p>
    <w:p w14:paraId="00000028" w14:textId="77777777" w:rsidR="00F23331" w:rsidRDefault="00FA3834">
      <w:pPr>
        <w:numPr>
          <w:ilvl w:val="0"/>
          <w:numId w:val="11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CPT Templates</w:t>
      </w:r>
      <w:r>
        <w:rPr>
          <w:color w:val="1F1F1F"/>
        </w:rPr>
        <w:t xml:space="preserve">: </w:t>
      </w:r>
      <w:r>
        <w:rPr>
          <w:color w:val="444746"/>
          <w:shd w:val="clear" w:color="auto" w:fill="E9EEF6"/>
        </w:rPr>
        <w:t>single-blog.html</w:t>
      </w:r>
      <w:r>
        <w:rPr>
          <w:color w:val="1F1F1F"/>
        </w:rPr>
        <w:t xml:space="preserve">, </w:t>
      </w:r>
      <w:r>
        <w:rPr>
          <w:color w:val="444746"/>
          <w:shd w:val="clear" w:color="auto" w:fill="E9EEF6"/>
        </w:rPr>
        <w:t>archive-service.html</w:t>
      </w:r>
      <w:r>
        <w:rPr>
          <w:color w:val="1F1F1F"/>
        </w:rPr>
        <w:t xml:space="preserve">, </w:t>
      </w:r>
      <w:r>
        <w:rPr>
          <w:color w:val="444746"/>
          <w:shd w:val="clear" w:color="auto" w:fill="E9EEF6"/>
        </w:rPr>
        <w:t>archive-careers.html</w:t>
      </w:r>
      <w:r>
        <w:rPr>
          <w:color w:val="1F1F1F"/>
        </w:rPr>
        <w:t>, etc.</w:t>
      </w:r>
    </w:p>
    <w:p w14:paraId="00000029" w14:textId="77777777" w:rsidR="00F23331" w:rsidRDefault="00FA3834">
      <w:pPr>
        <w:numPr>
          <w:ilvl w:val="0"/>
          <w:numId w:val="11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1F1F1F"/>
        </w:rPr>
        <w:t>Taxonomy Templates</w:t>
      </w:r>
      <w:r>
        <w:rPr>
          <w:color w:val="1F1F1F"/>
        </w:rPr>
        <w:t xml:space="preserve">: </w:t>
      </w:r>
      <w:r>
        <w:rPr>
          <w:color w:val="444746"/>
          <w:shd w:val="clear" w:color="auto" w:fill="E9EEF6"/>
        </w:rPr>
        <w:t>taxonomy-blog-category.html</w:t>
      </w:r>
      <w:r>
        <w:rPr>
          <w:color w:val="1F1F1F"/>
        </w:rPr>
        <w:t xml:space="preserve">, </w:t>
      </w:r>
      <w:r>
        <w:rPr>
          <w:color w:val="444746"/>
          <w:shd w:val="clear" w:color="auto" w:fill="E9EEF6"/>
        </w:rPr>
        <w:t>taxonomy-service-category.html</w:t>
      </w:r>
      <w:r>
        <w:rPr>
          <w:color w:val="1F1F1F"/>
        </w:rPr>
        <w:t>, etc.</w:t>
      </w:r>
    </w:p>
    <w:p w14:paraId="0000002A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10" w:name="_8aww7ugfq0eu" w:colFirst="0" w:colLast="0"/>
      <w:bookmarkEnd w:id="10"/>
      <w:r>
        <w:rPr>
          <w:b/>
          <w:bCs/>
          <w:color w:val="1F1F1F"/>
          <w:sz w:val="26"/>
          <w:szCs w:val="26"/>
        </w:rPr>
        <w:t>3.3 Reusable Sections and Patterns</w:t>
      </w:r>
    </w:p>
    <w:p w14:paraId="0000002B" w14:textId="77777777" w:rsidR="00F23331" w:rsidRDefault="00FA3834">
      <w:pPr>
        <w:numPr>
          <w:ilvl w:val="0"/>
          <w:numId w:val="10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t>parts/</w:t>
      </w:r>
      <w:r>
        <w:rPr>
          <w:color w:val="1F1F1F"/>
        </w:rPr>
        <w:t>: Reusable template sections (</w:t>
      </w:r>
      <w:r>
        <w:rPr>
          <w:color w:val="444746"/>
          <w:shd w:val="clear" w:color="auto" w:fill="E9EEF6"/>
        </w:rPr>
        <w:t>header.html</w:t>
      </w:r>
      <w:r>
        <w:rPr>
          <w:color w:val="1F1F1F"/>
        </w:rPr>
        <w:t xml:space="preserve">, </w:t>
      </w:r>
      <w:r>
        <w:rPr>
          <w:color w:val="444746"/>
          <w:shd w:val="clear" w:color="auto" w:fill="E9EEF6"/>
        </w:rPr>
        <w:t>footer.html</w:t>
      </w:r>
      <w:r>
        <w:rPr>
          <w:color w:val="1F1F1F"/>
        </w:rPr>
        <w:t>).</w:t>
      </w:r>
    </w:p>
    <w:p w14:paraId="0000002C" w14:textId="77777777" w:rsidR="00F23331" w:rsidRDefault="00FA3834">
      <w:pPr>
        <w:numPr>
          <w:ilvl w:val="0"/>
          <w:numId w:val="10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444746"/>
          <w:shd w:val="clear" w:color="auto" w:fill="E9EEF6"/>
        </w:rPr>
        <w:t>pattern/</w:t>
      </w:r>
      <w:r>
        <w:rPr>
          <w:color w:val="1F1F1F"/>
        </w:rPr>
        <w:t xml:space="preserve">: </w:t>
      </w:r>
      <w:r>
        <w:rPr>
          <w:b/>
          <w:bCs/>
          <w:color w:val="1F1F1F"/>
        </w:rPr>
        <w:t>88+ Pre-designed content blocks</w:t>
      </w:r>
      <w:r>
        <w:rPr>
          <w:color w:val="1F1F1F"/>
        </w:rPr>
        <w:t xml:space="preserve"> (registered via PHP files, e.g., </w:t>
      </w:r>
      <w:r>
        <w:rPr>
          <w:color w:val="444746"/>
          <w:shd w:val="clear" w:color="auto" w:fill="E9EEF6"/>
        </w:rPr>
        <w:t>home-hero-v1.php</w:t>
      </w:r>
      <w:r>
        <w:rPr>
          <w:color w:val="1F1F1F"/>
        </w:rPr>
        <w:t>).</w:t>
      </w:r>
    </w:p>
    <w:p w14:paraId="0000002D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11" w:name="_r7767gdpdvoc" w:colFirst="0" w:colLast="0"/>
      <w:bookmarkEnd w:id="11"/>
      <w:r>
        <w:rPr>
          <w:b/>
          <w:bCs/>
          <w:color w:val="1F1F1F"/>
          <w:sz w:val="26"/>
          <w:szCs w:val="26"/>
        </w:rPr>
        <w:lastRenderedPageBreak/>
        <w:t>3.4 Functionality Includes (</w:t>
      </w:r>
      <w:r>
        <w:rPr>
          <w:b/>
          <w:bCs/>
          <w:color w:val="444746"/>
          <w:sz w:val="26"/>
          <w:szCs w:val="26"/>
          <w:shd w:val="clear" w:color="auto" w:fill="E9EEF6"/>
        </w:rPr>
        <w:t>inc/</w:t>
      </w:r>
      <w:r>
        <w:rPr>
          <w:b/>
          <w:bCs/>
          <w:color w:val="1F1F1F"/>
          <w:sz w:val="26"/>
          <w:szCs w:val="26"/>
        </w:rPr>
        <w:t>)</w:t>
      </w:r>
    </w:p>
    <w:p w14:paraId="0000002E" w14:textId="77777777" w:rsidR="00F23331" w:rsidRDefault="00FA383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1F1F1F"/>
        </w:rPr>
      </w:pPr>
      <w:r>
        <w:rPr>
          <w:color w:val="1F1F1F"/>
        </w:rPr>
        <w:t>Contains modular PHP files for specific features:</w:t>
      </w:r>
    </w:p>
    <w:p w14:paraId="0000002F" w14:textId="77777777" w:rsidR="00F23331" w:rsidRDefault="00FA3834">
      <w:pPr>
        <w:numPr>
          <w:ilvl w:val="0"/>
          <w:numId w:val="1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t>enqueue.php</w:t>
      </w:r>
      <w:r>
        <w:rPr>
          <w:color w:val="1F1F1F"/>
        </w:rPr>
        <w:t>: Manages CSS and JS file loading.</w:t>
      </w:r>
    </w:p>
    <w:p w14:paraId="00000030" w14:textId="77777777" w:rsidR="00F23331" w:rsidRDefault="00FA3834">
      <w:pPr>
        <w:numPr>
          <w:ilvl w:val="0"/>
          <w:numId w:val="1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t>patterns.php</w:t>
      </w:r>
      <w:r>
        <w:rPr>
          <w:color w:val="1F1F1F"/>
        </w:rPr>
        <w:t>: Registers all custom block patterns.</w:t>
      </w:r>
    </w:p>
    <w:p w14:paraId="00000031" w14:textId="77777777" w:rsidR="00F23331" w:rsidRDefault="00FA3834">
      <w:pPr>
        <w:numPr>
          <w:ilvl w:val="0"/>
          <w:numId w:val="1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t>cpt/</w:t>
      </w:r>
      <w:r>
        <w:rPr>
          <w:color w:val="1F1F1F"/>
        </w:rPr>
        <w:t>: Definitions for all Custom Post Types (Blog, Services, Career, etc.).</w:t>
      </w:r>
    </w:p>
    <w:p w14:paraId="00000032" w14:textId="77777777" w:rsidR="00F23331" w:rsidRDefault="00FA3834">
      <w:pPr>
        <w:numPr>
          <w:ilvl w:val="0"/>
          <w:numId w:val="1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444746"/>
          <w:shd w:val="clear" w:color="auto" w:fill="E9EEF6"/>
        </w:rPr>
        <w:t>blocks/</w:t>
      </w:r>
      <w:r>
        <w:rPr>
          <w:color w:val="1F1F1F"/>
        </w:rPr>
        <w:t xml:space="preserve">: </w:t>
      </w:r>
      <w:r>
        <w:rPr>
          <w:b/>
          <w:bCs/>
          <w:color w:val="1F1F1F"/>
        </w:rPr>
        <w:t>21 Custom Gutenberg Blocks</w:t>
      </w:r>
      <w:r>
        <w:rPr>
          <w:color w:val="1F1F1F"/>
        </w:rPr>
        <w:t xml:space="preserve"> (contains the logic for dynamic content display).</w:t>
      </w:r>
    </w:p>
    <w:p w14:paraId="00000033" w14:textId="77777777" w:rsidR="00F23331" w:rsidRDefault="00FA3834">
      <w:pPr>
        <w:spacing w:line="360" w:lineRule="auto"/>
        <w:rPr>
          <w:color w:val="1F1F1F"/>
        </w:rPr>
      </w:pPr>
      <w:r>
        <w:pict w14:anchorId="2A2EF4FC">
          <v:rect id="_x0000_i1027" style="width:0;height:1.5pt" o:hralign="center" o:hrstd="t" o:hr="t" fillcolor="#a0a0a0" stroked="f"/>
        </w:pict>
      </w:r>
    </w:p>
    <w:p w14:paraId="00000034" w14:textId="77777777" w:rsidR="00F23331" w:rsidRDefault="00FA3834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360" w:lineRule="auto"/>
        <w:rPr>
          <w:b/>
          <w:bCs/>
          <w:color w:val="1F1F1F"/>
          <w:sz w:val="34"/>
          <w:szCs w:val="34"/>
        </w:rPr>
      </w:pPr>
      <w:bookmarkStart w:id="12" w:name="_lao5qbxp1d0e" w:colFirst="0" w:colLast="0"/>
      <w:bookmarkEnd w:id="12"/>
      <w:r>
        <w:rPr>
          <w:b/>
          <w:bCs/>
          <w:color w:val="1F1F1F"/>
          <w:sz w:val="34"/>
          <w:szCs w:val="34"/>
        </w:rPr>
        <w:t xml:space="preserve">4. Global Styles: The </w:t>
      </w:r>
      <w:r>
        <w:rPr>
          <w:b/>
          <w:bCs/>
          <w:color w:val="444746"/>
          <w:sz w:val="34"/>
          <w:szCs w:val="34"/>
          <w:shd w:val="clear" w:color="auto" w:fill="E9EEF6"/>
        </w:rPr>
        <w:t>theme.json</w:t>
      </w:r>
      <w:r>
        <w:rPr>
          <w:b/>
          <w:bCs/>
          <w:color w:val="1F1F1F"/>
          <w:sz w:val="34"/>
          <w:szCs w:val="34"/>
        </w:rPr>
        <w:t xml:space="preserve"> Control Center (Deep Dive)</w:t>
      </w:r>
    </w:p>
    <w:p w14:paraId="00000035" w14:textId="77777777" w:rsidR="00F23331" w:rsidRDefault="00FA3834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1F1F1F"/>
        </w:rPr>
      </w:pPr>
      <w:r>
        <w:rPr>
          <w:color w:val="1F1F1F"/>
        </w:rPr>
        <w:t xml:space="preserve">The </w:t>
      </w:r>
      <w:r>
        <w:rPr>
          <w:color w:val="444746"/>
          <w:shd w:val="clear" w:color="auto" w:fill="E9EEF6"/>
        </w:rPr>
        <w:t>theme.json</w:t>
      </w:r>
      <w:r>
        <w:rPr>
          <w:color w:val="1F1F1F"/>
        </w:rPr>
        <w:t xml:space="preserve"> is a technical JSON configuration divided into </w:t>
      </w:r>
      <w:r>
        <w:rPr>
          <w:color w:val="444746"/>
          <w:shd w:val="clear" w:color="auto" w:fill="E9EEF6"/>
        </w:rPr>
        <w:t>settings</w:t>
      </w:r>
      <w:r>
        <w:rPr>
          <w:color w:val="1F1F1F"/>
        </w:rPr>
        <w:t xml:space="preserve"> (enabling features/defining presets) and </w:t>
      </w:r>
      <w:r>
        <w:rPr>
          <w:color w:val="444746"/>
          <w:shd w:val="clear" w:color="auto" w:fill="E9EEF6"/>
        </w:rPr>
        <w:t>styles</w:t>
      </w:r>
      <w:r>
        <w:rPr>
          <w:color w:val="1F1F1F"/>
        </w:rPr>
        <w:t xml:space="preserve"> (setting defaults).</w:t>
      </w:r>
    </w:p>
    <w:p w14:paraId="00000036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13" w:name="_z8w53snixnby" w:colFirst="0" w:colLast="0"/>
      <w:bookmarkEnd w:id="13"/>
      <w:r>
        <w:rPr>
          <w:b/>
          <w:bCs/>
          <w:color w:val="1F1F1F"/>
          <w:sz w:val="26"/>
          <w:szCs w:val="26"/>
        </w:rPr>
        <w:t xml:space="preserve">4.1 The </w:t>
      </w:r>
      <w:r>
        <w:rPr>
          <w:b/>
          <w:bCs/>
          <w:color w:val="444746"/>
          <w:sz w:val="26"/>
          <w:szCs w:val="26"/>
          <w:shd w:val="clear" w:color="auto" w:fill="E9EEF6"/>
        </w:rPr>
        <w:t>settings</w:t>
      </w:r>
      <w:r>
        <w:rPr>
          <w:b/>
          <w:bCs/>
          <w:color w:val="1F1F1F"/>
          <w:sz w:val="26"/>
          <w:szCs w:val="26"/>
        </w:rPr>
        <w:t xml:space="preserve"> Object: Features and Presets</w:t>
      </w:r>
    </w:p>
    <w:p w14:paraId="00000037" w14:textId="77777777" w:rsidR="00F23331" w:rsidRDefault="00FA3834">
      <w:pPr>
        <w:pStyle w:val="Heading4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2"/>
          <w:szCs w:val="22"/>
        </w:rPr>
      </w:pPr>
      <w:bookmarkStart w:id="14" w:name="_uw8rt0rk07d9" w:colFirst="0" w:colLast="0"/>
      <w:bookmarkEnd w:id="14"/>
      <w:r>
        <w:rPr>
          <w:b/>
          <w:bCs/>
          <w:color w:val="1F1F1F"/>
          <w:sz w:val="22"/>
          <w:szCs w:val="22"/>
        </w:rPr>
        <w:t>A. Appearance Tools and Shadows</w:t>
      </w:r>
    </w:p>
    <w:p w14:paraId="00000038" w14:textId="77777777" w:rsidR="00F23331" w:rsidRDefault="00FA3834">
      <w:pPr>
        <w:numPr>
          <w:ilvl w:val="0"/>
          <w:numId w:val="9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t>"appearanceTools": true</w:t>
      </w:r>
      <w:r>
        <w:rPr>
          <w:color w:val="1F1F1F"/>
        </w:rPr>
        <w:t>: A shorthand to enable most advanced design controls (Border, Spacing, Typography, Color) across all blocks.</w:t>
      </w:r>
    </w:p>
    <w:p w14:paraId="00000039" w14:textId="77777777" w:rsidR="00F23331" w:rsidRDefault="00FA3834">
      <w:pPr>
        <w:numPr>
          <w:ilvl w:val="0"/>
          <w:numId w:val="9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444746"/>
          <w:shd w:val="clear" w:color="auto" w:fill="E9EEF6"/>
        </w:rPr>
        <w:t>"shadow": {...}</w:t>
      </w:r>
      <w:r>
        <w:rPr>
          <w:color w:val="1F1F1F"/>
        </w:rPr>
        <w:t>: Enables both predefined and custom shadow options in the editor.</w:t>
      </w:r>
    </w:p>
    <w:p w14:paraId="0000003A" w14:textId="77777777" w:rsidR="00F23331" w:rsidRDefault="00FA3834">
      <w:pPr>
        <w:pStyle w:val="Heading4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2"/>
          <w:szCs w:val="22"/>
        </w:rPr>
      </w:pPr>
      <w:bookmarkStart w:id="15" w:name="_ibgbysx5jtz7" w:colFirst="0" w:colLast="0"/>
      <w:bookmarkEnd w:id="15"/>
      <w:r>
        <w:rPr>
          <w:b/>
          <w:bCs/>
          <w:color w:val="1F1F1F"/>
          <w:sz w:val="22"/>
          <w:szCs w:val="22"/>
        </w:rPr>
        <w:t>B. Colors (</w:t>
      </w:r>
      <w:r>
        <w:rPr>
          <w:b/>
          <w:bCs/>
          <w:color w:val="444746"/>
          <w:sz w:val="22"/>
          <w:szCs w:val="22"/>
          <w:shd w:val="clear" w:color="auto" w:fill="E9EEF6"/>
        </w:rPr>
        <w:t>"color": {...}</w:t>
      </w:r>
      <w:r>
        <w:rPr>
          <w:b/>
          <w:bCs/>
          <w:color w:val="1F1F1F"/>
          <w:sz w:val="22"/>
          <w:szCs w:val="22"/>
        </w:rPr>
        <w:t>) - The Brand Palette</w:t>
      </w:r>
    </w:p>
    <w:p w14:paraId="0000003B" w14:textId="77777777" w:rsidR="00F23331" w:rsidRDefault="00FA383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1F1F1F"/>
        </w:rPr>
      </w:pPr>
      <w:r>
        <w:rPr>
          <w:color w:val="1F1F1F"/>
        </w:rPr>
        <w:t>The theme blocks default palettes (</w:t>
      </w:r>
      <w:r>
        <w:rPr>
          <w:color w:val="444746"/>
          <w:shd w:val="clear" w:color="auto" w:fill="E9EEF6"/>
        </w:rPr>
        <w:t>"defaultPalette": false</w:t>
      </w:r>
      <w:r>
        <w:rPr>
          <w:color w:val="1F1F1F"/>
        </w:rPr>
        <w:t>) to strictly enforce brand consistency using named variables (slugs):</w:t>
      </w:r>
    </w:p>
    <w:p w14:paraId="0000003C" w14:textId="77777777" w:rsidR="00F23331" w:rsidRDefault="00FA3834">
      <w:pPr>
        <w:numPr>
          <w:ilvl w:val="0"/>
          <w:numId w:val="18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t>primary-color</w:t>
      </w:r>
      <w:r>
        <w:rPr>
          <w:color w:val="1F1F1F"/>
        </w:rPr>
        <w:t>: Main action color (</w:t>
      </w:r>
      <w:r>
        <w:rPr>
          <w:color w:val="444746"/>
          <w:shd w:val="clear" w:color="auto" w:fill="E9EEF6"/>
        </w:rPr>
        <w:t>rgba(24, 92, 255, 1)</w:t>
      </w:r>
      <w:r>
        <w:rPr>
          <w:color w:val="1F1F1F"/>
        </w:rPr>
        <w:t>).</w:t>
      </w:r>
    </w:p>
    <w:p w14:paraId="0000003D" w14:textId="77777777" w:rsidR="00F23331" w:rsidRDefault="00FA3834">
      <w:pPr>
        <w:numPr>
          <w:ilvl w:val="0"/>
          <w:numId w:val="18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t>primary-heading</w:t>
      </w:r>
      <w:r>
        <w:rPr>
          <w:color w:val="1F1F1F"/>
        </w:rPr>
        <w:t>: Default dark color for all headings.</w:t>
      </w:r>
    </w:p>
    <w:p w14:paraId="0000003E" w14:textId="77777777" w:rsidR="00F23331" w:rsidRDefault="00FA3834">
      <w:pPr>
        <w:numPr>
          <w:ilvl w:val="0"/>
          <w:numId w:val="18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t>button-background-primary</w:t>
      </w:r>
      <w:r>
        <w:rPr>
          <w:color w:val="1F1F1F"/>
        </w:rPr>
        <w:t>: Solid button fill color.</w:t>
      </w:r>
    </w:p>
    <w:p w14:paraId="0000003F" w14:textId="77777777" w:rsidR="00F23331" w:rsidRDefault="00FA3834">
      <w:pPr>
        <w:numPr>
          <w:ilvl w:val="0"/>
          <w:numId w:val="18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1F1F1F"/>
        </w:rPr>
        <w:t>Client Update:</w:t>
      </w:r>
      <w:r>
        <w:rPr>
          <w:color w:val="1F1F1F"/>
        </w:rPr>
        <w:t xml:space="preserve"> Changes under </w:t>
      </w:r>
      <w:r>
        <w:rPr>
          <w:b/>
          <w:bCs/>
          <w:color w:val="1F1F1F"/>
        </w:rPr>
        <w:t>Styles &gt; Colors &gt; Palette</w:t>
      </w:r>
      <w:r>
        <w:rPr>
          <w:color w:val="1F1F1F"/>
        </w:rPr>
        <w:t xml:space="preserve"> update every element using that named variable.</w:t>
      </w:r>
    </w:p>
    <w:p w14:paraId="00000040" w14:textId="77777777" w:rsidR="00F23331" w:rsidRDefault="00FA3834">
      <w:pPr>
        <w:pStyle w:val="Heading4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2"/>
          <w:szCs w:val="22"/>
        </w:rPr>
      </w:pPr>
      <w:bookmarkStart w:id="16" w:name="_qgnchuxr20h" w:colFirst="0" w:colLast="0"/>
      <w:bookmarkEnd w:id="16"/>
      <w:r>
        <w:rPr>
          <w:b/>
          <w:bCs/>
          <w:color w:val="1F1F1F"/>
          <w:sz w:val="22"/>
          <w:szCs w:val="22"/>
        </w:rPr>
        <w:t>C. Typography (</w:t>
      </w:r>
      <w:r>
        <w:rPr>
          <w:b/>
          <w:bCs/>
          <w:color w:val="444746"/>
          <w:sz w:val="22"/>
          <w:szCs w:val="22"/>
          <w:shd w:val="clear" w:color="auto" w:fill="E9EEF6"/>
        </w:rPr>
        <w:t>"typography": {...}</w:t>
      </w:r>
      <w:r>
        <w:rPr>
          <w:b/>
          <w:bCs/>
          <w:color w:val="1F1F1F"/>
          <w:sz w:val="22"/>
          <w:szCs w:val="22"/>
        </w:rPr>
        <w:t>) - Fluid and Responsive</w:t>
      </w:r>
    </w:p>
    <w:p w14:paraId="00000041" w14:textId="77777777" w:rsidR="00F23331" w:rsidRDefault="00FA3834">
      <w:pPr>
        <w:numPr>
          <w:ilvl w:val="0"/>
          <w:numId w:val="12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lastRenderedPageBreak/>
        <w:t>"fluid": true</w:t>
      </w:r>
      <w:r>
        <w:rPr>
          <w:color w:val="1F1F1F"/>
        </w:rPr>
        <w:t xml:space="preserve">: </w:t>
      </w:r>
      <w:r>
        <w:rPr>
          <w:b/>
          <w:bCs/>
          <w:color w:val="1F1F1F"/>
        </w:rPr>
        <w:t>Enables Fluid Typography.</w:t>
      </w:r>
      <w:r>
        <w:rPr>
          <w:color w:val="1F1F1F"/>
        </w:rPr>
        <w:t xml:space="preserve"> Font sizes automatically scale smoothly between defined </w:t>
      </w:r>
      <w:r>
        <w:rPr>
          <w:color w:val="444746"/>
          <w:shd w:val="clear" w:color="auto" w:fill="E9EEF6"/>
        </w:rPr>
        <w:t>min</w:t>
      </w:r>
      <w:r>
        <w:rPr>
          <w:color w:val="1F1F1F"/>
        </w:rPr>
        <w:t xml:space="preserve"> and </w:t>
      </w:r>
      <w:r>
        <w:rPr>
          <w:color w:val="444746"/>
          <w:shd w:val="clear" w:color="auto" w:fill="E9EEF6"/>
        </w:rPr>
        <w:t>max</w:t>
      </w:r>
      <w:r>
        <w:rPr>
          <w:color w:val="1F1F1F"/>
        </w:rPr>
        <w:t xml:space="preserve"> values (e.g., H1: 30px to 54px) based on the user's screen size.</w:t>
      </w:r>
    </w:p>
    <w:p w14:paraId="00000042" w14:textId="77777777" w:rsidR="00F23331" w:rsidRDefault="00FA3834">
      <w:pPr>
        <w:numPr>
          <w:ilvl w:val="0"/>
          <w:numId w:val="12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Font Family</w:t>
      </w:r>
      <w:r>
        <w:rPr>
          <w:color w:val="1F1F1F"/>
        </w:rPr>
        <w:t xml:space="preserve">: Only "Onest" is registered, linked to local files in </w:t>
      </w:r>
      <w:r>
        <w:rPr>
          <w:color w:val="444746"/>
          <w:shd w:val="clear" w:color="auto" w:fill="E9EEF6"/>
        </w:rPr>
        <w:t>assets/font/onest/</w:t>
      </w:r>
      <w:r>
        <w:rPr>
          <w:color w:val="1F1F1F"/>
        </w:rPr>
        <w:t>.</w:t>
      </w:r>
    </w:p>
    <w:p w14:paraId="00000043" w14:textId="77777777" w:rsidR="00F23331" w:rsidRDefault="00FA3834">
      <w:pPr>
        <w:numPr>
          <w:ilvl w:val="0"/>
          <w:numId w:val="12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1F1F1F"/>
        </w:rPr>
        <w:t>Font Sizes</w:t>
      </w:r>
      <w:r>
        <w:rPr>
          <w:color w:val="1F1F1F"/>
        </w:rPr>
        <w:t xml:space="preserve">: Custom, named sizes (like </w:t>
      </w:r>
      <w:r>
        <w:rPr>
          <w:color w:val="444746"/>
          <w:shd w:val="clear" w:color="auto" w:fill="E9EEF6"/>
        </w:rPr>
        <w:t>text-h1</w:t>
      </w:r>
      <w:r>
        <w:rPr>
          <w:color w:val="1F1F1F"/>
        </w:rPr>
        <w:t xml:space="preserve">, </w:t>
      </w:r>
      <w:r>
        <w:rPr>
          <w:color w:val="444746"/>
          <w:shd w:val="clear" w:color="auto" w:fill="E9EEF6"/>
        </w:rPr>
        <w:t>description-sm</w:t>
      </w:r>
      <w:r>
        <w:rPr>
          <w:color w:val="1F1F1F"/>
        </w:rPr>
        <w:t xml:space="preserve">) are defined with responsive </w:t>
      </w:r>
      <w:r>
        <w:rPr>
          <w:color w:val="444746"/>
          <w:shd w:val="clear" w:color="auto" w:fill="E9EEF6"/>
        </w:rPr>
        <w:t>fluid</w:t>
      </w:r>
      <w:r>
        <w:rPr>
          <w:color w:val="1F1F1F"/>
        </w:rPr>
        <w:t xml:space="preserve"> rules.</w:t>
      </w:r>
    </w:p>
    <w:p w14:paraId="00000044" w14:textId="77777777" w:rsidR="00F23331" w:rsidRDefault="00FA3834">
      <w:pPr>
        <w:pStyle w:val="Heading4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2"/>
          <w:szCs w:val="22"/>
        </w:rPr>
      </w:pPr>
      <w:bookmarkStart w:id="17" w:name="_33jku8i7s8wv" w:colFirst="0" w:colLast="0"/>
      <w:bookmarkEnd w:id="17"/>
      <w:r>
        <w:rPr>
          <w:b/>
          <w:bCs/>
          <w:color w:val="1F1F1F"/>
          <w:sz w:val="22"/>
          <w:szCs w:val="22"/>
        </w:rPr>
        <w:t>D. Spacing (</w:t>
      </w:r>
      <w:r>
        <w:rPr>
          <w:b/>
          <w:bCs/>
          <w:color w:val="444746"/>
          <w:sz w:val="22"/>
          <w:szCs w:val="22"/>
          <w:shd w:val="clear" w:color="auto" w:fill="E9EEF6"/>
        </w:rPr>
        <w:t>"spacing": {...}</w:t>
      </w:r>
      <w:r>
        <w:rPr>
          <w:b/>
          <w:bCs/>
          <w:color w:val="1F1F1F"/>
          <w:sz w:val="22"/>
          <w:szCs w:val="22"/>
        </w:rPr>
        <w:t>) - Consistent Layout</w:t>
      </w:r>
    </w:p>
    <w:p w14:paraId="00000045" w14:textId="77777777" w:rsidR="00F23331" w:rsidRDefault="00FA3834">
      <w:pPr>
        <w:numPr>
          <w:ilvl w:val="0"/>
          <w:numId w:val="14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color w:val="1F1F1F"/>
        </w:rPr>
        <w:t xml:space="preserve">The theme uses custom, named spacing sizes (e.g., </w:t>
      </w:r>
      <w:r>
        <w:rPr>
          <w:b/>
          <w:bCs/>
          <w:color w:val="1F1F1F"/>
        </w:rPr>
        <w:t>"Section Padding"</w:t>
      </w:r>
      <w:r>
        <w:rPr>
          <w:color w:val="1F1F1F"/>
        </w:rPr>
        <w:t xml:space="preserve">) defined using the CSS </w:t>
      </w:r>
      <w:r>
        <w:rPr>
          <w:color w:val="444746"/>
          <w:shd w:val="clear" w:color="auto" w:fill="E9EEF6"/>
        </w:rPr>
        <w:t>clamp()</w:t>
      </w:r>
      <w:r>
        <w:rPr>
          <w:color w:val="1F1F1F"/>
        </w:rPr>
        <w:t xml:space="preserve"> function for responsive, predictable gaps.</w:t>
      </w:r>
    </w:p>
    <w:p w14:paraId="00000046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18" w:name="_7y4mlt6woqpz" w:colFirst="0" w:colLast="0"/>
      <w:bookmarkEnd w:id="18"/>
      <w:r>
        <w:rPr>
          <w:b/>
          <w:bCs/>
          <w:color w:val="1F1F1F"/>
          <w:sz w:val="26"/>
          <w:szCs w:val="26"/>
        </w:rPr>
        <w:t xml:space="preserve">4.2 The </w:t>
      </w:r>
      <w:r>
        <w:rPr>
          <w:b/>
          <w:bCs/>
          <w:color w:val="444746"/>
          <w:sz w:val="26"/>
          <w:szCs w:val="26"/>
          <w:shd w:val="clear" w:color="auto" w:fill="E9EEF6"/>
        </w:rPr>
        <w:t>styles</w:t>
      </w:r>
      <w:r>
        <w:rPr>
          <w:b/>
          <w:bCs/>
          <w:color w:val="1F1F1F"/>
          <w:sz w:val="26"/>
          <w:szCs w:val="26"/>
        </w:rPr>
        <w:t xml:space="preserve"> Object: Setting Global Defaults</w:t>
      </w:r>
    </w:p>
    <w:p w14:paraId="00000047" w14:textId="77777777" w:rsidR="00F23331" w:rsidRDefault="00FA383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1F1F1F"/>
        </w:rPr>
      </w:pPr>
      <w:r>
        <w:rPr>
          <w:color w:val="1F1F1F"/>
        </w:rPr>
        <w:t>This object applies the presets defined above to elements and blocks, establishing the default look.</w:t>
      </w:r>
    </w:p>
    <w:p w14:paraId="00000048" w14:textId="77777777" w:rsidR="00F23331" w:rsidRDefault="00FA3834">
      <w:pPr>
        <w:numPr>
          <w:ilvl w:val="0"/>
          <w:numId w:val="3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Element Defaults (</w:t>
      </w:r>
      <w:r>
        <w:rPr>
          <w:b/>
          <w:bCs/>
          <w:color w:val="444746"/>
          <w:shd w:val="clear" w:color="auto" w:fill="E9EEF6"/>
        </w:rPr>
        <w:t>"elements": {...}</w:t>
      </w:r>
      <w:r>
        <w:rPr>
          <w:b/>
          <w:bCs/>
          <w:color w:val="1F1F1F"/>
        </w:rPr>
        <w:t>):</w:t>
      </w:r>
      <w:r>
        <w:rPr>
          <w:color w:val="1F1F1F"/>
        </w:rPr>
        <w:t xml:space="preserve"> Sets rules for generic HTML elements:</w:t>
      </w:r>
    </w:p>
    <w:p w14:paraId="00000049" w14:textId="77777777" w:rsidR="00F23331" w:rsidRDefault="00FA3834">
      <w:pPr>
        <w:numPr>
          <w:ilvl w:val="1"/>
          <w:numId w:val="3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t>heading</w:t>
      </w:r>
      <w:r>
        <w:rPr>
          <w:color w:val="1F1F1F"/>
        </w:rPr>
        <w:t xml:space="preserve">: Default </w:t>
      </w:r>
      <w:r>
        <w:rPr>
          <w:color w:val="444746"/>
          <w:shd w:val="clear" w:color="auto" w:fill="E9EEF6"/>
        </w:rPr>
        <w:t>fontWeight</w:t>
      </w:r>
      <w:r>
        <w:rPr>
          <w:color w:val="1F1F1F"/>
        </w:rPr>
        <w:t xml:space="preserve"> is </w:t>
      </w:r>
      <w:r>
        <w:rPr>
          <w:b/>
          <w:bCs/>
          <w:color w:val="1F1F1F"/>
        </w:rPr>
        <w:t>600</w:t>
      </w:r>
      <w:r>
        <w:rPr>
          <w:color w:val="1F1F1F"/>
        </w:rPr>
        <w:t xml:space="preserve"> and text color is linked to </w:t>
      </w:r>
      <w:r>
        <w:rPr>
          <w:color w:val="444746"/>
          <w:shd w:val="clear" w:color="auto" w:fill="E9EEF6"/>
        </w:rPr>
        <w:t>primary-heading</w:t>
      </w:r>
      <w:r>
        <w:rPr>
          <w:color w:val="1F1F1F"/>
        </w:rPr>
        <w:t>.</w:t>
      </w:r>
    </w:p>
    <w:p w14:paraId="0000004A" w14:textId="77777777" w:rsidR="00F23331" w:rsidRDefault="00FA3834">
      <w:pPr>
        <w:numPr>
          <w:ilvl w:val="1"/>
          <w:numId w:val="3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444746"/>
          <w:shd w:val="clear" w:color="auto" w:fill="E9EEF6"/>
        </w:rPr>
        <w:t>button</w:t>
      </w:r>
      <w:r>
        <w:rPr>
          <w:color w:val="1F1F1F"/>
        </w:rPr>
        <w:t xml:space="preserve">: Defines the default padding using responsive </w:t>
      </w:r>
      <w:r>
        <w:rPr>
          <w:color w:val="444746"/>
          <w:shd w:val="clear" w:color="auto" w:fill="E9EEF6"/>
        </w:rPr>
        <w:t>clamp()</w:t>
      </w:r>
      <w:r>
        <w:rPr>
          <w:color w:val="1F1F1F"/>
        </w:rPr>
        <w:t xml:space="preserve"> values and a prominent </w:t>
      </w:r>
      <w:r>
        <w:rPr>
          <w:color w:val="444746"/>
          <w:shd w:val="clear" w:color="auto" w:fill="E9EEF6"/>
        </w:rPr>
        <w:t>radius</w:t>
      </w:r>
      <w:r>
        <w:rPr>
          <w:color w:val="1F1F1F"/>
        </w:rPr>
        <w:t xml:space="preserve"> of </w:t>
      </w:r>
      <w:r>
        <w:rPr>
          <w:b/>
          <w:bCs/>
          <w:color w:val="444746"/>
          <w:shd w:val="clear" w:color="auto" w:fill="E9EEF6"/>
        </w:rPr>
        <w:t>68px</w:t>
      </w:r>
      <w:r>
        <w:rPr>
          <w:color w:val="1F1F1F"/>
        </w:rPr>
        <w:t xml:space="preserve"> (fully rounded).</w:t>
      </w:r>
    </w:p>
    <w:p w14:paraId="0000004B" w14:textId="77777777" w:rsidR="00F23331" w:rsidRDefault="00FA3834">
      <w:pPr>
        <w:numPr>
          <w:ilvl w:val="0"/>
          <w:numId w:val="3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Block-Specific Defaults (</w:t>
      </w:r>
      <w:r>
        <w:rPr>
          <w:b/>
          <w:bCs/>
          <w:color w:val="444746"/>
          <w:shd w:val="clear" w:color="auto" w:fill="E9EEF6"/>
        </w:rPr>
        <w:t>"blocks": {...}</w:t>
      </w:r>
      <w:r>
        <w:rPr>
          <w:b/>
          <w:bCs/>
          <w:color w:val="1F1F1F"/>
        </w:rPr>
        <w:t>):</w:t>
      </w:r>
      <w:r>
        <w:rPr>
          <w:color w:val="1F1F1F"/>
        </w:rPr>
        <w:t xml:space="preserve"> Targets specific WordPress blocks:</w:t>
      </w:r>
    </w:p>
    <w:p w14:paraId="0000004C" w14:textId="77777777" w:rsidR="00F23331" w:rsidRDefault="00FA3834">
      <w:pPr>
        <w:numPr>
          <w:ilvl w:val="1"/>
          <w:numId w:val="3"/>
        </w:numPr>
        <w:pBdr>
          <w:top w:val="nil"/>
          <w:bottom w:val="nil"/>
          <w:right w:val="nil"/>
          <w:between w:val="nil"/>
        </w:pBdr>
        <w:spacing w:after="600" w:line="360" w:lineRule="auto"/>
      </w:pPr>
      <w:r>
        <w:rPr>
          <w:b/>
          <w:bCs/>
          <w:color w:val="444746"/>
          <w:shd w:val="clear" w:color="auto" w:fill="E9EEF6"/>
        </w:rPr>
        <w:t>core/button</w:t>
      </w:r>
      <w:r>
        <w:rPr>
          <w:color w:val="1F1F1F"/>
        </w:rPr>
        <w:t xml:space="preserve">: Defines the </w:t>
      </w:r>
      <w:r>
        <w:rPr>
          <w:b/>
          <w:bCs/>
          <w:color w:val="1F1F1F"/>
        </w:rPr>
        <w:t>"outline"</w:t>
      </w:r>
      <w:r>
        <w:rPr>
          <w:color w:val="1F1F1F"/>
        </w:rPr>
        <w:t xml:space="preserve"> style variation, explicitly linking colors to </w:t>
      </w:r>
      <w:r>
        <w:rPr>
          <w:color w:val="444746"/>
          <w:shd w:val="clear" w:color="auto" w:fill="E9EEF6"/>
        </w:rPr>
        <w:t>button-background-outline</w:t>
      </w:r>
      <w:r>
        <w:rPr>
          <w:color w:val="1F1F1F"/>
        </w:rPr>
        <w:t xml:space="preserve"> and </w:t>
      </w:r>
      <w:r>
        <w:rPr>
          <w:color w:val="444746"/>
          <w:shd w:val="clear" w:color="auto" w:fill="E9EEF6"/>
        </w:rPr>
        <w:t>button-text-outline</w:t>
      </w:r>
      <w:r>
        <w:rPr>
          <w:color w:val="1F1F1F"/>
        </w:rPr>
        <w:t>.</w:t>
      </w:r>
    </w:p>
    <w:p w14:paraId="0000004D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19" w:name="_jwsah24fm8ut" w:colFirst="0" w:colLast="0"/>
      <w:bookmarkEnd w:id="19"/>
      <w:r>
        <w:rPr>
          <w:b/>
          <w:bCs/>
          <w:color w:val="1F1F1F"/>
          <w:sz w:val="26"/>
          <w:szCs w:val="26"/>
        </w:rPr>
        <w:t>4.3 The Override Process: Updating Styles in the Editor (Technical Flow)</w:t>
      </w:r>
    </w:p>
    <w:p w14:paraId="0000004E" w14:textId="77777777" w:rsidR="00F23331" w:rsidRDefault="00FA383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1F1F1F"/>
        </w:rPr>
      </w:pPr>
      <w:r>
        <w:rPr>
          <w:color w:val="1F1F1F"/>
        </w:rPr>
        <w:t xml:space="preserve">The Site Editor provides the mechanism to override the </w:t>
      </w:r>
      <w:r>
        <w:rPr>
          <w:color w:val="444746"/>
          <w:shd w:val="clear" w:color="auto" w:fill="E9EEF6"/>
        </w:rPr>
        <w:t>theme.json</w:t>
      </w:r>
      <w:r>
        <w:rPr>
          <w:color w:val="1F1F1F"/>
        </w:rPr>
        <w:t xml:space="preserve"> defaults without changing the source code.</w:t>
      </w:r>
    </w:p>
    <w:p w14:paraId="0000004F" w14:textId="77777777" w:rsidR="00F23331" w:rsidRDefault="00FA3834">
      <w:pPr>
        <w:numPr>
          <w:ilvl w:val="0"/>
          <w:numId w:val="15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Access:</w:t>
      </w:r>
      <w:r>
        <w:rPr>
          <w:color w:val="1F1F1F"/>
        </w:rPr>
        <w:t xml:space="preserve"> Navigate to </w:t>
      </w:r>
      <w:r>
        <w:rPr>
          <w:b/>
          <w:bCs/>
          <w:color w:val="1F1F1F"/>
        </w:rPr>
        <w:t>Appearance &gt; Editor &gt; Styles</w:t>
      </w:r>
      <w:r>
        <w:rPr>
          <w:color w:val="1F1F1F"/>
        </w:rPr>
        <w:t xml:space="preserve"> (the paintbrush </w:t>
      </w:r>
      <w:r>
        <w:rPr>
          <w:color w:val="1F1F1F"/>
        </w:rPr>
        <w:t>🖌</w:t>
      </w:r>
      <w:r>
        <w:rPr>
          <w:color w:val="1F1F1F"/>
        </w:rPr>
        <w:t>️</w:t>
      </w:r>
      <w:r>
        <w:rPr>
          <w:color w:val="1F1F1F"/>
        </w:rPr>
        <w:t>).</w:t>
      </w:r>
    </w:p>
    <w:p w14:paraId="00000050" w14:textId="77777777" w:rsidR="00F23331" w:rsidRDefault="00FA3834">
      <w:pPr>
        <w:numPr>
          <w:ilvl w:val="0"/>
          <w:numId w:val="15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Make a Change:</w:t>
      </w:r>
      <w:r>
        <w:rPr>
          <w:color w:val="1F1F1F"/>
        </w:rPr>
        <w:t xml:space="preserve"> Modify any setting (e.g., adjust Button Padding under </w:t>
      </w:r>
      <w:r>
        <w:rPr>
          <w:b/>
          <w:bCs/>
          <w:color w:val="1F1F1F"/>
        </w:rPr>
        <w:t>Elements &gt; Button</w:t>
      </w:r>
      <w:r>
        <w:rPr>
          <w:color w:val="1F1F1F"/>
        </w:rPr>
        <w:t>).</w:t>
      </w:r>
    </w:p>
    <w:p w14:paraId="00000051" w14:textId="77777777" w:rsidR="00F23331" w:rsidRDefault="00FA3834">
      <w:pPr>
        <w:numPr>
          <w:ilvl w:val="0"/>
          <w:numId w:val="15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Review:</w:t>
      </w:r>
      <w:r>
        <w:rPr>
          <w:color w:val="1F1F1F"/>
        </w:rPr>
        <w:t xml:space="preserve"> The blue button labeled </w:t>
      </w:r>
      <w:r>
        <w:rPr>
          <w:b/>
          <w:bCs/>
          <w:color w:val="1F1F1F"/>
        </w:rPr>
        <w:t>"Review X changes..."</w:t>
      </w:r>
      <w:r>
        <w:rPr>
          <w:color w:val="1F1F1F"/>
        </w:rPr>
        <w:t xml:space="preserve"> appears.</w:t>
      </w:r>
    </w:p>
    <w:p w14:paraId="00000052" w14:textId="77777777" w:rsidR="00F23331" w:rsidRDefault="00FA3834">
      <w:pPr>
        <w:numPr>
          <w:ilvl w:val="0"/>
          <w:numId w:val="15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Save/Override:</w:t>
      </w:r>
      <w:r>
        <w:rPr>
          <w:color w:val="1F1F1F"/>
        </w:rPr>
        <w:t xml:space="preserve"> Click the </w:t>
      </w:r>
      <w:r>
        <w:rPr>
          <w:b/>
          <w:bCs/>
          <w:color w:val="1F1F1F"/>
        </w:rPr>
        <w:t>"Review X changes..."</w:t>
      </w:r>
      <w:r>
        <w:rPr>
          <w:color w:val="1F1F1F"/>
        </w:rPr>
        <w:t xml:space="preserve"> button, then click </w:t>
      </w:r>
      <w:r>
        <w:rPr>
          <w:b/>
          <w:bCs/>
          <w:color w:val="1F1F1F"/>
        </w:rPr>
        <w:t>"Save"</w:t>
      </w:r>
      <w:r>
        <w:rPr>
          <w:color w:val="1F1F1F"/>
        </w:rPr>
        <w:t>.</w:t>
      </w:r>
    </w:p>
    <w:p w14:paraId="00000053" w14:textId="77777777" w:rsidR="00F23331" w:rsidRDefault="00FA3834">
      <w:pPr>
        <w:numPr>
          <w:ilvl w:val="1"/>
          <w:numId w:val="15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lastRenderedPageBreak/>
        <w:t>Action:</w:t>
      </w:r>
      <w:r>
        <w:rPr>
          <w:color w:val="1F1F1F"/>
        </w:rPr>
        <w:t xml:space="preserve"> Your customizations are saved as a JSON object within the </w:t>
      </w:r>
      <w:r>
        <w:rPr>
          <w:b/>
          <w:bCs/>
          <w:color w:val="1F1F1F"/>
        </w:rPr>
        <w:t>WordPress Database</w:t>
      </w:r>
      <w:r>
        <w:rPr>
          <w:color w:val="1F1F1F"/>
        </w:rPr>
        <w:t xml:space="preserve"> (specifically in the </w:t>
      </w:r>
      <w:r>
        <w:rPr>
          <w:color w:val="444746"/>
          <w:shd w:val="clear" w:color="auto" w:fill="E9EEF6"/>
        </w:rPr>
        <w:t>wp_global_styles</w:t>
      </w:r>
      <w:r>
        <w:rPr>
          <w:color w:val="1F1F1F"/>
        </w:rPr>
        <w:t xml:space="preserve"> table).</w:t>
      </w:r>
    </w:p>
    <w:p w14:paraId="00000054" w14:textId="77777777" w:rsidR="00F23331" w:rsidRDefault="00FA3834">
      <w:pPr>
        <w:numPr>
          <w:ilvl w:val="1"/>
          <w:numId w:val="15"/>
        </w:numPr>
        <w:pBdr>
          <w:top w:val="nil"/>
          <w:bottom w:val="nil"/>
          <w:right w:val="nil"/>
          <w:between w:val="nil"/>
        </w:pBdr>
        <w:spacing w:after="600" w:line="360" w:lineRule="auto"/>
      </w:pPr>
      <w:r>
        <w:rPr>
          <w:b/>
          <w:bCs/>
          <w:color w:val="1F1F1F"/>
        </w:rPr>
        <w:t>Result:</w:t>
      </w:r>
      <w:r>
        <w:rPr>
          <w:color w:val="1F1F1F"/>
        </w:rPr>
        <w:t xml:space="preserve"> The database styles are loaded </w:t>
      </w:r>
      <w:r>
        <w:rPr>
          <w:i/>
          <w:iCs/>
          <w:color w:val="1F1F1F"/>
        </w:rPr>
        <w:t>after</w:t>
      </w:r>
      <w:r>
        <w:rPr>
          <w:color w:val="1F1F1F"/>
        </w:rPr>
        <w:t xml:space="preserve"> the </w:t>
      </w:r>
      <w:r>
        <w:rPr>
          <w:color w:val="444746"/>
          <w:shd w:val="clear" w:color="auto" w:fill="E9EEF6"/>
        </w:rPr>
        <w:t>theme.json</w:t>
      </w:r>
      <w:r>
        <w:rPr>
          <w:color w:val="1F1F1F"/>
        </w:rPr>
        <w:t xml:space="preserve"> file, effectively </w:t>
      </w:r>
      <w:r>
        <w:rPr>
          <w:b/>
          <w:bCs/>
          <w:color w:val="1F1F1F"/>
        </w:rPr>
        <w:t>overriding</w:t>
      </w:r>
      <w:r>
        <w:rPr>
          <w:color w:val="1F1F1F"/>
        </w:rPr>
        <w:t xml:space="preserve"> the original default settings. This secures customizations against theme updates.</w:t>
      </w:r>
    </w:p>
    <w:p w14:paraId="00000055" w14:textId="77777777" w:rsidR="00F23331" w:rsidRDefault="00FA3834">
      <w:pPr>
        <w:spacing w:line="360" w:lineRule="auto"/>
        <w:rPr>
          <w:color w:val="1F1F1F"/>
        </w:rPr>
      </w:pPr>
      <w:r>
        <w:pict w14:anchorId="6BB5128F">
          <v:rect id="_x0000_i1028" style="width:0;height:1.5pt" o:hralign="center" o:hrstd="t" o:hr="t" fillcolor="#a0a0a0" stroked="f"/>
        </w:pict>
      </w:r>
    </w:p>
    <w:p w14:paraId="00000056" w14:textId="77777777" w:rsidR="00F23331" w:rsidRDefault="00FA3834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360" w:lineRule="auto"/>
        <w:rPr>
          <w:b/>
          <w:bCs/>
          <w:color w:val="1F1F1F"/>
          <w:sz w:val="34"/>
          <w:szCs w:val="34"/>
        </w:rPr>
      </w:pPr>
      <w:bookmarkStart w:id="20" w:name="_dqf7pxtqrrf7" w:colFirst="0" w:colLast="0"/>
      <w:bookmarkEnd w:id="20"/>
      <w:r>
        <w:rPr>
          <w:b/>
          <w:bCs/>
          <w:color w:val="1F1F1F"/>
          <w:sz w:val="34"/>
          <w:szCs w:val="34"/>
        </w:rPr>
        <w:t>5. Advanced Development (CPTs, Patterns, Blocks)</w:t>
      </w:r>
    </w:p>
    <w:p w14:paraId="00000057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21" w:name="_a3rmwhubbq7o" w:colFirst="0" w:colLast="0"/>
      <w:bookmarkEnd w:id="21"/>
      <w:r>
        <w:rPr>
          <w:b/>
          <w:bCs/>
          <w:color w:val="1F1F1F"/>
          <w:sz w:val="26"/>
          <w:szCs w:val="26"/>
        </w:rPr>
        <w:t>5.1 Custom Post Types (CPT)</w:t>
      </w:r>
    </w:p>
    <w:p w14:paraId="00000058" w14:textId="77777777" w:rsidR="00F23331" w:rsidRDefault="00FA3834">
      <w:pPr>
        <w:numPr>
          <w:ilvl w:val="0"/>
          <w:numId w:val="17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Files:</w:t>
      </w:r>
      <w:r>
        <w:rPr>
          <w:color w:val="1F1F1F"/>
        </w:rPr>
        <w:t xml:space="preserve"> CPTs are defined in the </w:t>
      </w:r>
      <w:r>
        <w:rPr>
          <w:color w:val="444746"/>
          <w:shd w:val="clear" w:color="auto" w:fill="E9EEF6"/>
        </w:rPr>
        <w:t>/inc/cpt/</w:t>
      </w:r>
      <w:r>
        <w:rPr>
          <w:color w:val="1F1F1F"/>
        </w:rPr>
        <w:t xml:space="preserve"> directory.</w:t>
      </w:r>
    </w:p>
    <w:p w14:paraId="00000059" w14:textId="77777777" w:rsidR="00F23331" w:rsidRDefault="00FA3834">
      <w:pPr>
        <w:numPr>
          <w:ilvl w:val="0"/>
          <w:numId w:val="17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Templates:</w:t>
      </w:r>
      <w:r>
        <w:rPr>
          <w:color w:val="1F1F1F"/>
        </w:rPr>
        <w:t xml:space="preserve"> Content is displayed using dedicated templates in </w:t>
      </w:r>
      <w:r>
        <w:rPr>
          <w:color w:val="444746"/>
          <w:shd w:val="clear" w:color="auto" w:fill="E9EEF6"/>
        </w:rPr>
        <w:t>/templates/</w:t>
      </w:r>
      <w:r>
        <w:rPr>
          <w:color w:val="1F1F1F"/>
        </w:rPr>
        <w:t xml:space="preserve"> (e.g., </w:t>
      </w:r>
      <w:r>
        <w:rPr>
          <w:color w:val="444746"/>
          <w:shd w:val="clear" w:color="auto" w:fill="E9EEF6"/>
        </w:rPr>
        <w:t>single-service.html</w:t>
      </w:r>
      <w:r>
        <w:rPr>
          <w:color w:val="1F1F1F"/>
        </w:rPr>
        <w:t>).</w:t>
      </w:r>
    </w:p>
    <w:p w14:paraId="0000005A" w14:textId="77777777" w:rsidR="00F23331" w:rsidRDefault="00FA3834">
      <w:pPr>
        <w:numPr>
          <w:ilvl w:val="0"/>
          <w:numId w:val="17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1F1F1F"/>
        </w:rPr>
        <w:t>Action:</w:t>
      </w:r>
      <w:r>
        <w:rPr>
          <w:color w:val="1F1F1F"/>
        </w:rPr>
        <w:t xml:space="preserve"> Always go to </w:t>
      </w:r>
      <w:r>
        <w:rPr>
          <w:b/>
          <w:bCs/>
          <w:color w:val="1F1F1F"/>
        </w:rPr>
        <w:t>Settings &gt; Permalinks</w:t>
      </w:r>
      <w:r>
        <w:rPr>
          <w:color w:val="1F1F1F"/>
        </w:rPr>
        <w:t xml:space="preserve"> and click 'Save Changes' after CPT registration or modification.</w:t>
      </w:r>
    </w:p>
    <w:p w14:paraId="0000005B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22" w:name="_6oj0yxmhc6fl" w:colFirst="0" w:colLast="0"/>
      <w:bookmarkEnd w:id="22"/>
      <w:r>
        <w:rPr>
          <w:b/>
          <w:bCs/>
          <w:color w:val="1F1F1F"/>
          <w:sz w:val="26"/>
          <w:szCs w:val="26"/>
        </w:rPr>
        <w:t>5.2 Block Patterns</w:t>
      </w:r>
    </w:p>
    <w:p w14:paraId="0000005C" w14:textId="77777777" w:rsidR="00F23331" w:rsidRDefault="00FA3834">
      <w:pPr>
        <w:numPr>
          <w:ilvl w:val="0"/>
          <w:numId w:val="2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Files:</w:t>
      </w:r>
      <w:r>
        <w:rPr>
          <w:color w:val="1F1F1F"/>
        </w:rPr>
        <w:t xml:space="preserve"> Patterns are stored in </w:t>
      </w:r>
      <w:r>
        <w:rPr>
          <w:color w:val="444746"/>
          <w:shd w:val="clear" w:color="auto" w:fill="E9EEF6"/>
        </w:rPr>
        <w:t>/pattern/</w:t>
      </w:r>
      <w:r>
        <w:rPr>
          <w:color w:val="1F1F1F"/>
        </w:rPr>
        <w:t xml:space="preserve"> and registered via </w:t>
      </w:r>
      <w:r>
        <w:rPr>
          <w:color w:val="444746"/>
          <w:shd w:val="clear" w:color="auto" w:fill="E9EEF6"/>
        </w:rPr>
        <w:t>/inc/patterns.php</w:t>
      </w:r>
      <w:r>
        <w:rPr>
          <w:color w:val="1F1F1F"/>
        </w:rPr>
        <w:t>.</w:t>
      </w:r>
    </w:p>
    <w:p w14:paraId="0000005D" w14:textId="77777777" w:rsidR="00F23331" w:rsidRDefault="00FA3834">
      <w:pPr>
        <w:numPr>
          <w:ilvl w:val="0"/>
          <w:numId w:val="2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1F1F1F"/>
        </w:rPr>
        <w:t>Editor Use:</w:t>
      </w:r>
      <w:r>
        <w:rPr>
          <w:color w:val="1F1F1F"/>
        </w:rPr>
        <w:t xml:space="preserve"> They are accessible in the Block Editor's </w:t>
      </w:r>
      <w:r>
        <w:rPr>
          <w:b/>
          <w:bCs/>
          <w:color w:val="1F1F1F"/>
        </w:rPr>
        <w:t>Patterns</w:t>
      </w:r>
      <w:r>
        <w:rPr>
          <w:color w:val="1F1F1F"/>
        </w:rPr>
        <w:t xml:space="preserve"> tab.</w:t>
      </w:r>
    </w:p>
    <w:p w14:paraId="0000005E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23" w:name="_56skpy74rp6s" w:colFirst="0" w:colLast="0"/>
      <w:bookmarkEnd w:id="23"/>
      <w:r>
        <w:rPr>
          <w:b/>
          <w:bCs/>
          <w:color w:val="1F1F1F"/>
          <w:sz w:val="26"/>
          <w:szCs w:val="26"/>
        </w:rPr>
        <w:t>5.3 Custom Gutenberg Blocks</w:t>
      </w:r>
    </w:p>
    <w:p w14:paraId="0000005F" w14:textId="77777777" w:rsidR="00F23331" w:rsidRDefault="00FA3834">
      <w:pPr>
        <w:numPr>
          <w:ilvl w:val="0"/>
          <w:numId w:val="5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Files:</w:t>
      </w:r>
      <w:r>
        <w:rPr>
          <w:color w:val="1F1F1F"/>
        </w:rPr>
        <w:t xml:space="preserve"> The </w:t>
      </w:r>
      <w:r>
        <w:rPr>
          <w:b/>
          <w:bCs/>
          <w:color w:val="1F1F1F"/>
        </w:rPr>
        <w:t>21 custom blocks</w:t>
      </w:r>
      <w:r>
        <w:rPr>
          <w:color w:val="1F1F1F"/>
        </w:rPr>
        <w:t xml:space="preserve"> are defined in </w:t>
      </w:r>
      <w:r>
        <w:rPr>
          <w:color w:val="444746"/>
          <w:shd w:val="clear" w:color="auto" w:fill="E9EEF6"/>
        </w:rPr>
        <w:t>/inc/blocks/</w:t>
      </w:r>
      <w:r>
        <w:rPr>
          <w:color w:val="1F1F1F"/>
        </w:rPr>
        <w:t>.</w:t>
      </w:r>
    </w:p>
    <w:p w14:paraId="00000060" w14:textId="77777777" w:rsidR="00F23331" w:rsidRDefault="00FA3834">
      <w:pPr>
        <w:numPr>
          <w:ilvl w:val="0"/>
          <w:numId w:val="5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1F1F1F"/>
        </w:rPr>
        <w:t>Functionality:</w:t>
      </w:r>
      <w:r>
        <w:rPr>
          <w:color w:val="1F1F1F"/>
        </w:rPr>
        <w:t xml:space="preserve"> These blocks provide dynamic functionality by querying CPT data (e.g., </w:t>
      </w:r>
      <w:r>
        <w:rPr>
          <w:color w:val="444746"/>
          <w:shd w:val="clear" w:color="auto" w:fill="E9EEF6"/>
        </w:rPr>
        <w:t>service-list/</w:t>
      </w:r>
      <w:r>
        <w:rPr>
          <w:color w:val="1F1F1F"/>
        </w:rPr>
        <w:t xml:space="preserve"> block queries the Services CPT).</w:t>
      </w:r>
    </w:p>
    <w:p w14:paraId="00000061" w14:textId="77777777" w:rsidR="00F23331" w:rsidRDefault="00FA3834">
      <w:pPr>
        <w:spacing w:line="360" w:lineRule="auto"/>
        <w:rPr>
          <w:color w:val="1F1F1F"/>
        </w:rPr>
      </w:pPr>
      <w:r>
        <w:pict w14:anchorId="707BBE57">
          <v:rect id="_x0000_i1029" style="width:0;height:1.5pt" o:hralign="center" o:hrstd="t" o:hr="t" fillcolor="#a0a0a0" stroked="f"/>
        </w:pict>
      </w:r>
    </w:p>
    <w:p w14:paraId="00000062" w14:textId="77777777" w:rsidR="00F23331" w:rsidRDefault="00FA3834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360" w:lineRule="auto"/>
        <w:rPr>
          <w:b/>
          <w:bCs/>
          <w:color w:val="1F1F1F"/>
          <w:sz w:val="34"/>
          <w:szCs w:val="34"/>
        </w:rPr>
      </w:pPr>
      <w:bookmarkStart w:id="24" w:name="_vj8lzjccnsak" w:colFirst="0" w:colLast="0"/>
      <w:bookmarkEnd w:id="24"/>
      <w:r>
        <w:rPr>
          <w:b/>
          <w:bCs/>
          <w:color w:val="1F1F1F"/>
          <w:sz w:val="34"/>
          <w:szCs w:val="34"/>
        </w:rPr>
        <w:t>6. Maintenance &amp; Resources</w:t>
      </w:r>
    </w:p>
    <w:p w14:paraId="00000063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25" w:name="_twdelcoxd4aq" w:colFirst="0" w:colLast="0"/>
      <w:bookmarkEnd w:id="25"/>
      <w:r>
        <w:rPr>
          <w:b/>
          <w:bCs/>
          <w:color w:val="1F1F1F"/>
          <w:sz w:val="26"/>
          <w:szCs w:val="26"/>
        </w:rPr>
        <w:t>Regular Maintenance</w:t>
      </w:r>
    </w:p>
    <w:p w14:paraId="00000064" w14:textId="77777777" w:rsidR="00F23331" w:rsidRDefault="00FA3834">
      <w:pPr>
        <w:numPr>
          <w:ilvl w:val="0"/>
          <w:numId w:val="8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Backup Your Site:</w:t>
      </w:r>
      <w:r>
        <w:rPr>
          <w:color w:val="1F1F1F"/>
        </w:rPr>
        <w:t xml:space="preserve"> Ensure regular backups are performed.</w:t>
      </w:r>
    </w:p>
    <w:p w14:paraId="00000065" w14:textId="77777777" w:rsidR="00F23331" w:rsidRDefault="00FA3834">
      <w:pPr>
        <w:numPr>
          <w:ilvl w:val="0"/>
          <w:numId w:val="8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1F1F1F"/>
        </w:rPr>
        <w:t>Update Core &amp; Theme:</w:t>
      </w:r>
      <w:r>
        <w:rPr>
          <w:color w:val="1F1F1F"/>
        </w:rPr>
        <w:t xml:space="preserve"> Always test updates in a staging environment.</w:t>
      </w:r>
    </w:p>
    <w:p w14:paraId="00000066" w14:textId="77777777" w:rsidR="00F23331" w:rsidRDefault="00FA3834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 w:line="360" w:lineRule="auto"/>
        <w:rPr>
          <w:b/>
          <w:bCs/>
          <w:color w:val="1F1F1F"/>
          <w:sz w:val="26"/>
          <w:szCs w:val="26"/>
        </w:rPr>
      </w:pPr>
      <w:bookmarkStart w:id="26" w:name="_cm6g91pgmrtj" w:colFirst="0" w:colLast="0"/>
      <w:bookmarkEnd w:id="26"/>
      <w:r>
        <w:rPr>
          <w:b/>
          <w:bCs/>
          <w:color w:val="1F1F1F"/>
          <w:sz w:val="26"/>
          <w:szCs w:val="26"/>
        </w:rPr>
        <w:lastRenderedPageBreak/>
        <w:t>Support &amp; Resources</w:t>
      </w:r>
    </w:p>
    <w:p w14:paraId="00000067" w14:textId="77777777" w:rsidR="00F23331" w:rsidRDefault="00FA3834">
      <w:pPr>
        <w:numPr>
          <w:ilvl w:val="0"/>
          <w:numId w:val="16"/>
        </w:numPr>
        <w:pBdr>
          <w:top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1F1F1F"/>
        </w:rPr>
        <w:t>Support:</w:t>
      </w:r>
      <w:r>
        <w:rPr>
          <w:color w:val="1F1F1F"/>
        </w:rPr>
        <w:t xml:space="preserve"> Qrolic Technologies</w:t>
      </w:r>
    </w:p>
    <w:p w14:paraId="00000068" w14:textId="77777777" w:rsidR="00F23331" w:rsidRDefault="00FA3834">
      <w:pPr>
        <w:numPr>
          <w:ilvl w:val="0"/>
          <w:numId w:val="16"/>
        </w:numPr>
        <w:pBdr>
          <w:top w:val="nil"/>
          <w:bottom w:val="nil"/>
          <w:right w:val="nil"/>
          <w:between w:val="nil"/>
        </w:pBdr>
        <w:spacing w:after="360" w:line="360" w:lineRule="auto"/>
      </w:pPr>
      <w:r>
        <w:rPr>
          <w:b/>
          <w:bCs/>
          <w:color w:val="1F1F1F"/>
        </w:rPr>
        <w:t>Theme URI:</w:t>
      </w:r>
      <w:hyperlink r:id="rId5">
        <w:r>
          <w:rPr>
            <w:color w:val="1F1F1F"/>
          </w:rPr>
          <w:t xml:space="preserve"> </w:t>
        </w:r>
      </w:hyperlink>
      <w:hyperlink r:id="rId6">
        <w:r>
          <w:rPr>
            <w:color w:val="0B57D0"/>
            <w:u w:val="single"/>
          </w:rPr>
          <w:t>https://your-site-name.com/</w:t>
        </w:r>
      </w:hyperlink>
    </w:p>
    <w:p w14:paraId="00000069" w14:textId="77777777" w:rsidR="00F23331" w:rsidRDefault="00F23331">
      <w:pPr>
        <w:spacing w:line="360" w:lineRule="auto"/>
      </w:pPr>
    </w:p>
    <w:sectPr w:rsidR="00F2333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976448-B818-4F66-B5A7-1C2F3E82AD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02FBC4F-D9CD-4684-8D76-362818213B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0158E"/>
    <w:multiLevelType w:val="multilevel"/>
    <w:tmpl w:val="3454080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E37718"/>
    <w:multiLevelType w:val="multilevel"/>
    <w:tmpl w:val="34F6119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12755B"/>
    <w:multiLevelType w:val="multilevel"/>
    <w:tmpl w:val="D78486C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FD1661"/>
    <w:multiLevelType w:val="multilevel"/>
    <w:tmpl w:val="98A8EB9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415C35"/>
    <w:multiLevelType w:val="multilevel"/>
    <w:tmpl w:val="34DE82F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1F1F1F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2B601C"/>
    <w:multiLevelType w:val="multilevel"/>
    <w:tmpl w:val="C57A599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3D2285"/>
    <w:multiLevelType w:val="multilevel"/>
    <w:tmpl w:val="0608C8A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77A12FA"/>
    <w:multiLevelType w:val="multilevel"/>
    <w:tmpl w:val="5D0E552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4C143F"/>
    <w:multiLevelType w:val="multilevel"/>
    <w:tmpl w:val="F82C6BF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7B308A"/>
    <w:multiLevelType w:val="multilevel"/>
    <w:tmpl w:val="B3F0731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1411075"/>
    <w:multiLevelType w:val="multilevel"/>
    <w:tmpl w:val="37288C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39161DA"/>
    <w:multiLevelType w:val="multilevel"/>
    <w:tmpl w:val="49F819A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487376F"/>
    <w:multiLevelType w:val="multilevel"/>
    <w:tmpl w:val="9D14B08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4FE10BD"/>
    <w:multiLevelType w:val="multilevel"/>
    <w:tmpl w:val="BFFA8B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316413F"/>
    <w:multiLevelType w:val="multilevel"/>
    <w:tmpl w:val="A66062E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16B2225"/>
    <w:multiLevelType w:val="multilevel"/>
    <w:tmpl w:val="51801CF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930962"/>
    <w:multiLevelType w:val="multilevel"/>
    <w:tmpl w:val="4C9C504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1F1F1F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D604D68"/>
    <w:multiLevelType w:val="multilevel"/>
    <w:tmpl w:val="90D82A0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4495671"/>
    <w:multiLevelType w:val="multilevel"/>
    <w:tmpl w:val="D1E4CB0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22835944">
    <w:abstractNumId w:val="3"/>
  </w:num>
  <w:num w:numId="2" w16cid:durableId="527571679">
    <w:abstractNumId w:val="14"/>
  </w:num>
  <w:num w:numId="3" w16cid:durableId="2130587601">
    <w:abstractNumId w:val="4"/>
  </w:num>
  <w:num w:numId="4" w16cid:durableId="2031952480">
    <w:abstractNumId w:val="5"/>
  </w:num>
  <w:num w:numId="5" w16cid:durableId="664744337">
    <w:abstractNumId w:val="10"/>
  </w:num>
  <w:num w:numId="6" w16cid:durableId="978415495">
    <w:abstractNumId w:val="0"/>
  </w:num>
  <w:num w:numId="7" w16cid:durableId="2135436896">
    <w:abstractNumId w:val="12"/>
  </w:num>
  <w:num w:numId="8" w16cid:durableId="1455248646">
    <w:abstractNumId w:val="8"/>
  </w:num>
  <w:num w:numId="9" w16cid:durableId="1164474741">
    <w:abstractNumId w:val="7"/>
  </w:num>
  <w:num w:numId="10" w16cid:durableId="1524005681">
    <w:abstractNumId w:val="2"/>
  </w:num>
  <w:num w:numId="11" w16cid:durableId="1915233968">
    <w:abstractNumId w:val="18"/>
  </w:num>
  <w:num w:numId="12" w16cid:durableId="927999177">
    <w:abstractNumId w:val="17"/>
  </w:num>
  <w:num w:numId="13" w16cid:durableId="1911191071">
    <w:abstractNumId w:val="15"/>
  </w:num>
  <w:num w:numId="14" w16cid:durableId="592208618">
    <w:abstractNumId w:val="13"/>
  </w:num>
  <w:num w:numId="15" w16cid:durableId="1889295075">
    <w:abstractNumId w:val="16"/>
  </w:num>
  <w:num w:numId="16" w16cid:durableId="332876555">
    <w:abstractNumId w:val="6"/>
  </w:num>
  <w:num w:numId="17" w16cid:durableId="1389567964">
    <w:abstractNumId w:val="11"/>
  </w:num>
  <w:num w:numId="18" w16cid:durableId="829637711">
    <w:abstractNumId w:val="1"/>
  </w:num>
  <w:num w:numId="19" w16cid:durableId="752092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331"/>
    <w:rsid w:val="00B723D2"/>
    <w:rsid w:val="00F23331"/>
    <w:rsid w:val="00FA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7A327FD"/>
  <w15:docId w15:val="{B5646282-A1BB-44A7-A24D-1B26B6BA5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q=https://your-site-name.com/" TargetMode="External"/><Relationship Id="rId5" Type="http://schemas.openxmlformats.org/officeDocument/2006/relationships/hyperlink" Target="https://www.google.com/search?q=https://your-site-name.com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964</Words>
  <Characters>5500</Characters>
  <Application>Microsoft Office Word</Application>
  <DocSecurity>4</DocSecurity>
  <Lines>45</Lines>
  <Paragraphs>12</Paragraphs>
  <ScaleCrop>false</ScaleCrop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Cheska Witcomb</cp:lastModifiedBy>
  <cp:revision>2</cp:revision>
  <dcterms:created xsi:type="dcterms:W3CDTF">2026-01-14T13:00:00Z</dcterms:created>
  <dcterms:modified xsi:type="dcterms:W3CDTF">2026-01-14T13:00:00Z</dcterms:modified>
</cp:coreProperties>
</file>